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DC1A"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381EDC1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381EDC1C"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7789F6DC" w14:textId="04C4393C" w:rsidR="00C94E41" w:rsidRDefault="000E0CE1" w:rsidP="00A765F8">
      <w:pPr>
        <w:spacing w:before="100" w:beforeAutospacing="1" w:after="100" w:afterAutospacing="1"/>
        <w:jc w:val="both"/>
        <w:rPr>
          <w:rFonts w:ascii="Arial" w:hAnsi="Arial" w:cs="Arial"/>
          <w:color w:val="000000"/>
          <w:lang w:eastAsia="en-GB"/>
        </w:rPr>
      </w:pPr>
      <w:r w:rsidRPr="000E0CE1">
        <w:rPr>
          <w:rFonts w:ascii="Arial" w:hAnsi="Arial" w:cs="Arial"/>
          <w:color w:val="000000"/>
          <w:lang w:eastAsia="en-GB"/>
        </w:rPr>
        <w:t xml:space="preserve">Primary Care Networks (PCNs) are a key part of the NHS Long Term Plan, with all </w:t>
      </w:r>
      <w:r w:rsidR="006C3A41">
        <w:rPr>
          <w:rFonts w:ascii="Arial" w:hAnsi="Arial" w:cs="Arial"/>
          <w:color w:val="000000"/>
          <w:lang w:eastAsia="en-GB"/>
        </w:rPr>
        <w:t>G</w:t>
      </w:r>
      <w:r w:rsidRPr="000E0CE1">
        <w:rPr>
          <w:rFonts w:ascii="Arial" w:hAnsi="Arial" w:cs="Arial"/>
          <w:color w:val="000000"/>
          <w:lang w:eastAsia="en-GB"/>
        </w:rPr>
        <w:t xml:space="preserve">eneral </w:t>
      </w:r>
      <w:r w:rsidR="006C3A41">
        <w:rPr>
          <w:rFonts w:ascii="Arial" w:hAnsi="Arial" w:cs="Arial"/>
          <w:color w:val="000000"/>
          <w:lang w:eastAsia="en-GB"/>
        </w:rPr>
        <w:t>P</w:t>
      </w:r>
      <w:r w:rsidRPr="000E0CE1">
        <w:rPr>
          <w:rFonts w:ascii="Arial" w:hAnsi="Arial" w:cs="Arial"/>
          <w:color w:val="000000"/>
          <w:lang w:eastAsia="en-GB"/>
        </w:rPr>
        <w:t xml:space="preserve">ractices being required to be in a network. </w:t>
      </w:r>
      <w:r w:rsidR="00C94E41">
        <w:rPr>
          <w:rFonts w:ascii="Arial" w:hAnsi="Arial" w:cs="Arial"/>
          <w:color w:val="000000"/>
          <w:lang w:eastAsia="en-GB"/>
        </w:rPr>
        <w:t xml:space="preserve">East Warrington PCN is a network </w:t>
      </w:r>
      <w:r w:rsidR="006C3A41">
        <w:rPr>
          <w:rFonts w:ascii="Arial" w:hAnsi="Arial" w:cs="Arial"/>
          <w:color w:val="000000"/>
          <w:lang w:eastAsia="en-GB"/>
        </w:rPr>
        <w:t xml:space="preserve">made up </w:t>
      </w:r>
      <w:r w:rsidR="00C94E41">
        <w:rPr>
          <w:rFonts w:ascii="Arial" w:hAnsi="Arial" w:cs="Arial"/>
          <w:color w:val="000000"/>
          <w:lang w:eastAsia="en-GB"/>
        </w:rPr>
        <w:t xml:space="preserve">of three </w:t>
      </w:r>
      <w:r w:rsidR="006C3A41">
        <w:rPr>
          <w:rFonts w:ascii="Arial" w:hAnsi="Arial" w:cs="Arial"/>
          <w:color w:val="000000"/>
          <w:lang w:eastAsia="en-GB"/>
        </w:rPr>
        <w:t xml:space="preserve">following </w:t>
      </w:r>
      <w:r w:rsidR="00C94E41">
        <w:rPr>
          <w:rFonts w:ascii="Arial" w:hAnsi="Arial" w:cs="Arial"/>
          <w:color w:val="000000"/>
          <w:lang w:eastAsia="en-GB"/>
        </w:rPr>
        <w:t>GP Practices:</w:t>
      </w:r>
    </w:p>
    <w:p w14:paraId="5E5AAD70" w14:textId="652C7998" w:rsidR="00C94E41" w:rsidRPr="00C94E41" w:rsidRDefault="00C94E41" w:rsidP="00C94E41">
      <w:pPr>
        <w:pStyle w:val="ListParagraph"/>
        <w:numPr>
          <w:ilvl w:val="0"/>
          <w:numId w:val="45"/>
        </w:numPr>
        <w:spacing w:line="276" w:lineRule="auto"/>
        <w:jc w:val="both"/>
        <w:rPr>
          <w:rFonts w:ascii="Arial" w:hAnsi="Arial" w:cs="Arial"/>
          <w:color w:val="000000"/>
          <w:lang w:eastAsia="en-GB"/>
        </w:rPr>
      </w:pPr>
      <w:r w:rsidRPr="00C94E41">
        <w:rPr>
          <w:rFonts w:ascii="Arial" w:hAnsi="Arial" w:cs="Arial"/>
          <w:color w:val="000000"/>
          <w:lang w:eastAsia="en-GB"/>
        </w:rPr>
        <w:t>Birchwood Medical Centre</w:t>
      </w:r>
    </w:p>
    <w:p w14:paraId="4EBBDCE3" w14:textId="0BDD4AD8" w:rsidR="00C94E41" w:rsidRPr="00C94E41" w:rsidRDefault="00C94E41" w:rsidP="00C94E41">
      <w:pPr>
        <w:pStyle w:val="ListParagraph"/>
        <w:numPr>
          <w:ilvl w:val="0"/>
          <w:numId w:val="45"/>
        </w:numPr>
        <w:spacing w:line="276" w:lineRule="auto"/>
        <w:jc w:val="both"/>
        <w:rPr>
          <w:rFonts w:ascii="Arial" w:hAnsi="Arial" w:cs="Arial"/>
          <w:color w:val="000000"/>
          <w:lang w:eastAsia="en-GB"/>
        </w:rPr>
      </w:pPr>
      <w:r w:rsidRPr="00C94E41">
        <w:rPr>
          <w:rFonts w:ascii="Arial" w:hAnsi="Arial" w:cs="Arial"/>
          <w:color w:val="000000"/>
          <w:lang w:eastAsia="en-GB"/>
        </w:rPr>
        <w:t>Fearnhead Cross Medical Centre</w:t>
      </w:r>
    </w:p>
    <w:p w14:paraId="6F4CFBC8" w14:textId="040947A2" w:rsidR="00C94E41" w:rsidRPr="00C94E41" w:rsidRDefault="00C94E41" w:rsidP="00C94E41">
      <w:pPr>
        <w:pStyle w:val="ListParagraph"/>
        <w:numPr>
          <w:ilvl w:val="0"/>
          <w:numId w:val="45"/>
        </w:numPr>
        <w:spacing w:line="276" w:lineRule="auto"/>
        <w:jc w:val="both"/>
        <w:rPr>
          <w:rFonts w:ascii="Arial" w:hAnsi="Arial" w:cs="Arial"/>
          <w:color w:val="000000"/>
          <w:lang w:eastAsia="en-GB"/>
        </w:rPr>
      </w:pPr>
      <w:r w:rsidRPr="00C94E41">
        <w:rPr>
          <w:rFonts w:ascii="Arial" w:hAnsi="Arial" w:cs="Arial"/>
          <w:color w:val="000000"/>
          <w:lang w:eastAsia="en-GB"/>
        </w:rPr>
        <w:t>Padgate Medical Centre</w:t>
      </w:r>
    </w:p>
    <w:p w14:paraId="5EA0D654" w14:textId="0E37E3AA" w:rsidR="006A3B1A" w:rsidRDefault="00490CF0" w:rsidP="00A765F8">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East Warrington PCN Practices </w:t>
      </w:r>
      <w:r w:rsidR="000E0CE1" w:rsidRPr="000E0CE1">
        <w:rPr>
          <w:rFonts w:ascii="Arial" w:hAnsi="Arial" w:cs="Arial"/>
          <w:color w:val="000000"/>
          <w:lang w:eastAsia="en-GB"/>
        </w:rPr>
        <w:t xml:space="preserve">work collaboratively to ensure the health care system within our area works effectively by sharing knowledge and resources. To enable us to work collaboratively in delivering care, </w:t>
      </w:r>
      <w:r w:rsidR="00757A3D">
        <w:rPr>
          <w:rFonts w:ascii="Arial" w:hAnsi="Arial" w:cs="Arial"/>
          <w:color w:val="000000"/>
          <w:lang w:eastAsia="en-GB"/>
        </w:rPr>
        <w:t>data may be shared between the three Practices within the PCN</w:t>
      </w:r>
      <w:r w:rsidR="000E0CE1" w:rsidRPr="000E0CE1">
        <w:rPr>
          <w:rFonts w:ascii="Arial" w:hAnsi="Arial" w:cs="Arial"/>
          <w:color w:val="000000"/>
          <w:lang w:eastAsia="en-GB"/>
        </w:rPr>
        <w:t xml:space="preserve"> to provide the most flexible and accessible services for patients. This will mean that GPs from </w:t>
      </w:r>
      <w:r w:rsidR="006A3B1A">
        <w:rPr>
          <w:rFonts w:ascii="Arial" w:hAnsi="Arial" w:cs="Arial"/>
          <w:color w:val="000000"/>
          <w:lang w:eastAsia="en-GB"/>
        </w:rPr>
        <w:t>the other</w:t>
      </w:r>
      <w:r w:rsidR="000E0CE1" w:rsidRPr="000E0CE1">
        <w:rPr>
          <w:rFonts w:ascii="Arial" w:hAnsi="Arial" w:cs="Arial"/>
          <w:color w:val="000000"/>
          <w:lang w:eastAsia="en-GB"/>
        </w:rPr>
        <w:t xml:space="preserve"> practices </w:t>
      </w:r>
      <w:r w:rsidR="006A3B1A">
        <w:rPr>
          <w:rFonts w:ascii="Arial" w:hAnsi="Arial" w:cs="Arial"/>
          <w:color w:val="000000"/>
          <w:lang w:eastAsia="en-GB"/>
        </w:rPr>
        <w:t xml:space="preserve">in the PCN </w:t>
      </w:r>
      <w:r w:rsidR="00DA3754">
        <w:rPr>
          <w:rFonts w:ascii="Arial" w:hAnsi="Arial" w:cs="Arial"/>
          <w:color w:val="000000"/>
          <w:lang w:eastAsia="en-GB"/>
        </w:rPr>
        <w:t>may</w:t>
      </w:r>
      <w:r w:rsidR="000E0CE1" w:rsidRPr="000E0CE1">
        <w:rPr>
          <w:rFonts w:ascii="Arial" w:hAnsi="Arial" w:cs="Arial"/>
          <w:color w:val="000000"/>
          <w:lang w:eastAsia="en-GB"/>
        </w:rPr>
        <w:t xml:space="preserve"> at times have access to your full GP record</w:t>
      </w:r>
      <w:r w:rsidR="006A3B1A">
        <w:rPr>
          <w:rFonts w:ascii="Arial" w:hAnsi="Arial" w:cs="Arial"/>
          <w:color w:val="000000"/>
          <w:lang w:eastAsia="en-GB"/>
        </w:rPr>
        <w:t>,</w:t>
      </w:r>
      <w:r w:rsidR="000E0CE1" w:rsidRPr="000E0CE1">
        <w:rPr>
          <w:rFonts w:ascii="Arial" w:hAnsi="Arial" w:cs="Arial"/>
          <w:color w:val="000000"/>
          <w:lang w:eastAsia="en-GB"/>
        </w:rPr>
        <w:t xml:space="preserve"> but only when providing direct care to you. </w:t>
      </w:r>
    </w:p>
    <w:p w14:paraId="5CD6DDDE" w14:textId="77777777" w:rsidR="006D6652" w:rsidRDefault="000E0CE1" w:rsidP="00A765F8">
      <w:pPr>
        <w:spacing w:before="100" w:beforeAutospacing="1" w:after="100" w:afterAutospacing="1"/>
        <w:jc w:val="both"/>
        <w:rPr>
          <w:rFonts w:ascii="Arial" w:hAnsi="Arial" w:cs="Arial"/>
          <w:color w:val="000000"/>
          <w:lang w:eastAsia="en-GB"/>
        </w:rPr>
      </w:pPr>
      <w:r w:rsidRPr="000E0CE1">
        <w:rPr>
          <w:rFonts w:ascii="Arial" w:hAnsi="Arial" w:cs="Arial"/>
          <w:color w:val="000000"/>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w:t>
      </w:r>
      <w:r w:rsidR="008B1530">
        <w:rPr>
          <w:rFonts w:ascii="Arial" w:hAnsi="Arial" w:cs="Arial"/>
          <w:color w:val="000000"/>
          <w:lang w:eastAsia="en-GB"/>
        </w:rPr>
        <w:t>,</w:t>
      </w:r>
      <w:r w:rsidRPr="000E0CE1">
        <w:rPr>
          <w:rFonts w:ascii="Arial" w:hAnsi="Arial" w:cs="Arial"/>
          <w:color w:val="000000"/>
          <w:lang w:eastAsia="en-GB"/>
        </w:rPr>
        <w:t xml:space="preserve"> whilst the GP you see or speak to will normally have access to everything in your record. </w:t>
      </w:r>
    </w:p>
    <w:p w14:paraId="0E502A12" w14:textId="0ECF0A5C" w:rsidR="000E0CE1" w:rsidRDefault="000E0CE1" w:rsidP="00A765F8">
      <w:pPr>
        <w:spacing w:before="100" w:beforeAutospacing="1" w:after="100" w:afterAutospacing="1"/>
        <w:jc w:val="both"/>
        <w:rPr>
          <w:rFonts w:ascii="Arial" w:hAnsi="Arial" w:cs="Arial"/>
          <w:color w:val="000000"/>
          <w:lang w:eastAsia="en-GB"/>
        </w:rPr>
      </w:pPr>
      <w:r w:rsidRPr="000E0CE1">
        <w:rPr>
          <w:rFonts w:ascii="Arial" w:hAnsi="Arial" w:cs="Arial"/>
          <w:color w:val="000000"/>
          <w:lang w:eastAsia="en-GB"/>
        </w:rPr>
        <w:t xml:space="preserve">Your data </w:t>
      </w:r>
      <w:r w:rsidR="00E95651">
        <w:rPr>
          <w:rFonts w:ascii="Arial" w:hAnsi="Arial" w:cs="Arial"/>
          <w:color w:val="000000"/>
          <w:lang w:eastAsia="en-GB"/>
        </w:rPr>
        <w:t>will</w:t>
      </w:r>
      <w:r w:rsidRPr="000E0CE1">
        <w:rPr>
          <w:rFonts w:ascii="Arial" w:hAnsi="Arial" w:cs="Arial"/>
          <w:color w:val="000000"/>
          <w:lang w:eastAsia="en-GB"/>
        </w:rPr>
        <w:t xml:space="preserve"> be shared </w:t>
      </w:r>
      <w:r w:rsidR="00D64AF2">
        <w:rPr>
          <w:rFonts w:ascii="Arial" w:hAnsi="Arial" w:cs="Arial"/>
          <w:color w:val="000000"/>
          <w:lang w:eastAsia="en-GB"/>
        </w:rPr>
        <w:t>by</w:t>
      </w:r>
      <w:r w:rsidRPr="000E0CE1">
        <w:rPr>
          <w:rFonts w:ascii="Arial" w:hAnsi="Arial" w:cs="Arial"/>
          <w:color w:val="000000"/>
          <w:lang w:eastAsia="en-GB"/>
        </w:rPr>
        <w:t xml:space="preserve"> </w:t>
      </w:r>
      <w:r w:rsidR="006D6652">
        <w:rPr>
          <w:rFonts w:ascii="Arial" w:hAnsi="Arial" w:cs="Arial"/>
          <w:color w:val="000000"/>
          <w:lang w:eastAsia="en-GB"/>
        </w:rPr>
        <w:t>East Warrington</w:t>
      </w:r>
      <w:r w:rsidRPr="000E0CE1">
        <w:rPr>
          <w:rFonts w:ascii="Arial" w:hAnsi="Arial" w:cs="Arial"/>
          <w:color w:val="000000"/>
          <w:lang w:eastAsia="en-GB"/>
        </w:rPr>
        <w:t xml:space="preserve"> PCN for the following purposes:</w:t>
      </w:r>
    </w:p>
    <w:p w14:paraId="5318EB64" w14:textId="20A7BDC7" w:rsidR="006D6652" w:rsidRDefault="00D96F36" w:rsidP="006D6652">
      <w:pPr>
        <w:pStyle w:val="ListParagraph"/>
        <w:numPr>
          <w:ilvl w:val="0"/>
          <w:numId w:val="4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Enhanced Access services</w:t>
      </w:r>
    </w:p>
    <w:p w14:paraId="13FBBC36" w14:textId="5E762533" w:rsidR="00D96F36" w:rsidRDefault="00D96F36" w:rsidP="009F12F2">
      <w:pPr>
        <w:pStyle w:val="ListParagraph"/>
        <w:numPr>
          <w:ilvl w:val="0"/>
          <w:numId w:val="4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COVID/Flu vaccinations</w:t>
      </w:r>
    </w:p>
    <w:p w14:paraId="471E2729" w14:textId="5499075E" w:rsidR="000B19D8" w:rsidRPr="004337E6" w:rsidRDefault="000B19D8" w:rsidP="009F12F2">
      <w:pPr>
        <w:pStyle w:val="ListParagraph"/>
        <w:numPr>
          <w:ilvl w:val="0"/>
          <w:numId w:val="46"/>
        </w:numPr>
        <w:spacing w:before="100" w:beforeAutospacing="1" w:after="100" w:afterAutospacing="1"/>
        <w:jc w:val="both"/>
        <w:rPr>
          <w:rFonts w:ascii="Arial" w:hAnsi="Arial" w:cs="Arial"/>
          <w:color w:val="000000"/>
          <w:lang w:val="en-GB" w:eastAsia="en-GB"/>
        </w:rPr>
      </w:pPr>
      <w:r w:rsidRPr="004337E6">
        <w:rPr>
          <w:rFonts w:ascii="Arial" w:hAnsi="Arial" w:cs="Arial"/>
          <w:color w:val="000000"/>
          <w:lang w:val="en-GB" w:eastAsia="en-GB"/>
        </w:rPr>
        <w:t>Minor ailments service</w:t>
      </w:r>
    </w:p>
    <w:p w14:paraId="24FD5028" w14:textId="3CF7C30E" w:rsidR="00295DC4" w:rsidRPr="004337E6" w:rsidRDefault="00A538FC" w:rsidP="009F12F2">
      <w:pPr>
        <w:pStyle w:val="ListParagraph"/>
        <w:numPr>
          <w:ilvl w:val="0"/>
          <w:numId w:val="46"/>
        </w:numPr>
        <w:spacing w:before="100" w:beforeAutospacing="1" w:after="100" w:afterAutospacing="1"/>
        <w:jc w:val="both"/>
        <w:rPr>
          <w:rFonts w:ascii="Arial" w:hAnsi="Arial" w:cs="Arial"/>
          <w:color w:val="000000"/>
          <w:lang w:val="en-GB" w:eastAsia="en-GB"/>
        </w:rPr>
      </w:pPr>
      <w:r w:rsidRPr="004337E6">
        <w:rPr>
          <w:rFonts w:ascii="Arial" w:hAnsi="Arial" w:cs="Arial"/>
          <w:color w:val="000000" w:themeColor="text1"/>
          <w:lang w:val="en-GB" w:eastAsia="en-GB"/>
        </w:rPr>
        <w:t>CVD prevention</w:t>
      </w:r>
    </w:p>
    <w:p w14:paraId="3256A630" w14:textId="2ADF2E60" w:rsidR="2B9B1B7F" w:rsidRPr="004337E6" w:rsidRDefault="2B9B1B7F" w:rsidP="26642401">
      <w:pPr>
        <w:pStyle w:val="ListParagraph"/>
        <w:numPr>
          <w:ilvl w:val="0"/>
          <w:numId w:val="46"/>
        </w:numPr>
        <w:spacing w:beforeAutospacing="1" w:afterAutospacing="1"/>
        <w:jc w:val="both"/>
        <w:rPr>
          <w:rFonts w:ascii="Arial" w:hAnsi="Arial" w:cs="Arial"/>
          <w:color w:val="000000" w:themeColor="text1"/>
          <w:lang w:val="en-GB" w:eastAsia="en-GB"/>
        </w:rPr>
      </w:pPr>
      <w:r w:rsidRPr="004337E6">
        <w:rPr>
          <w:rFonts w:ascii="Arial" w:hAnsi="Arial" w:cs="Arial"/>
          <w:color w:val="000000" w:themeColor="text1"/>
          <w:lang w:val="en-GB" w:eastAsia="en-GB"/>
        </w:rPr>
        <w:t xml:space="preserve">Mental Health Consultations </w:t>
      </w:r>
    </w:p>
    <w:p w14:paraId="269F74EB" w14:textId="1BAAD3D4" w:rsidR="2B9B1B7F" w:rsidRPr="004337E6" w:rsidRDefault="2B9B1B7F" w:rsidP="26642401">
      <w:pPr>
        <w:pStyle w:val="ListParagraph"/>
        <w:numPr>
          <w:ilvl w:val="0"/>
          <w:numId w:val="46"/>
        </w:numPr>
        <w:spacing w:beforeAutospacing="1" w:afterAutospacing="1"/>
        <w:jc w:val="both"/>
        <w:rPr>
          <w:rFonts w:ascii="Arial" w:hAnsi="Arial" w:cs="Arial"/>
          <w:color w:val="000000" w:themeColor="text1"/>
          <w:lang w:val="en-GB" w:eastAsia="en-GB"/>
        </w:rPr>
      </w:pPr>
      <w:r w:rsidRPr="004337E6">
        <w:rPr>
          <w:rFonts w:ascii="Arial" w:hAnsi="Arial" w:cs="Arial"/>
          <w:color w:val="000000" w:themeColor="text1"/>
          <w:lang w:val="en-GB" w:eastAsia="en-GB"/>
        </w:rPr>
        <w:t xml:space="preserve">Child Mental Health Consultations </w:t>
      </w:r>
    </w:p>
    <w:p w14:paraId="620E99FB" w14:textId="152777D3" w:rsidR="002B43E6"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 xml:space="preserve">why </w:t>
      </w:r>
      <w:r w:rsidR="00BE7854">
        <w:rPr>
          <w:rFonts w:ascii="Arial" w:hAnsi="Arial" w:cs="Arial"/>
          <w:color w:val="000000"/>
          <w:lang w:val="en-GB" w:eastAsia="en-GB"/>
        </w:rPr>
        <w:t>the</w:t>
      </w:r>
      <w:r w:rsidR="00FB58D2">
        <w:rPr>
          <w:rFonts w:ascii="Arial" w:hAnsi="Arial" w:cs="Arial"/>
          <w:color w:val="000000"/>
          <w:lang w:val="en-GB" w:eastAsia="en-GB"/>
        </w:rPr>
        <w:t xml:space="preserve"> three</w:t>
      </w:r>
      <w:r w:rsidR="00BE7854">
        <w:rPr>
          <w:rFonts w:ascii="Arial" w:hAnsi="Arial" w:cs="Arial"/>
          <w:color w:val="000000"/>
          <w:lang w:val="en-GB" w:eastAsia="en-GB"/>
        </w:rPr>
        <w:t xml:space="preserve"> Practices </w:t>
      </w:r>
      <w:r w:rsidR="00FB58D2" w:rsidRPr="001C10C6">
        <w:rPr>
          <w:rFonts w:ascii="Arial" w:hAnsi="Arial" w:cs="Arial"/>
          <w:color w:val="000000"/>
          <w:lang w:val="en-GB" w:eastAsia="en-GB"/>
        </w:rPr>
        <w:t>(Data Controller</w:t>
      </w:r>
      <w:r w:rsidR="00FB58D2">
        <w:rPr>
          <w:rFonts w:ascii="Arial" w:hAnsi="Arial" w:cs="Arial"/>
          <w:color w:val="000000"/>
          <w:lang w:val="en-GB" w:eastAsia="en-GB"/>
        </w:rPr>
        <w:t>s</w:t>
      </w:r>
      <w:r w:rsidR="00FB58D2" w:rsidRPr="001C10C6">
        <w:rPr>
          <w:rFonts w:ascii="Arial" w:hAnsi="Arial" w:cs="Arial"/>
          <w:color w:val="000000"/>
          <w:lang w:val="en-GB" w:eastAsia="en-GB"/>
        </w:rPr>
        <w:t xml:space="preserve">), </w:t>
      </w:r>
      <w:r w:rsidR="00BE7854">
        <w:rPr>
          <w:rFonts w:ascii="Arial" w:hAnsi="Arial" w:cs="Arial"/>
          <w:color w:val="000000"/>
          <w:lang w:val="en-GB" w:eastAsia="en-GB"/>
        </w:rPr>
        <w:t>who make up East Warrington PCN</w:t>
      </w:r>
      <w:r w:rsidR="00A86A8A" w:rsidRPr="001C10C6">
        <w:rPr>
          <w:rFonts w:ascii="Arial" w:hAnsi="Arial" w:cs="Arial"/>
          <w:color w:val="000000"/>
          <w:lang w:val="en-GB" w:eastAsia="en-GB"/>
        </w:rPr>
        <w:t xml:space="preserv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205EE4">
        <w:rPr>
          <w:rFonts w:ascii="Arial" w:hAnsi="Arial" w:cs="Arial"/>
          <w:color w:val="000000"/>
          <w:lang w:val="en-GB" w:eastAsia="en-GB"/>
        </w:rPr>
        <w:t>they</w:t>
      </w:r>
      <w:r w:rsidR="00FB58D2">
        <w:rPr>
          <w:rFonts w:ascii="Arial" w:hAnsi="Arial" w:cs="Arial"/>
          <w:color w:val="000000"/>
          <w:lang w:val="en-GB" w:eastAsia="en-GB"/>
        </w:rPr>
        <w:t xml:space="preserve"> </w:t>
      </w:r>
      <w:r w:rsidRPr="001C10C6">
        <w:rPr>
          <w:rFonts w:ascii="Arial" w:hAnsi="Arial" w:cs="Arial"/>
          <w:color w:val="000000"/>
          <w:lang w:val="en-GB" w:eastAsia="en-GB"/>
        </w:rPr>
        <w:t xml:space="preserve">collect </w:t>
      </w:r>
      <w:r w:rsidR="00AD4007" w:rsidRPr="001C10C6">
        <w:rPr>
          <w:rFonts w:ascii="Arial" w:hAnsi="Arial" w:cs="Arial"/>
          <w:color w:val="000000"/>
          <w:lang w:val="en-GB" w:eastAsia="en-GB"/>
        </w:rPr>
        <w:t xml:space="preserve">and process </w:t>
      </w:r>
      <w:r w:rsidRPr="001C10C6">
        <w:rPr>
          <w:rFonts w:ascii="Arial" w:hAnsi="Arial" w:cs="Arial"/>
          <w:color w:val="000000"/>
          <w:lang w:val="en-GB" w:eastAsia="en-GB"/>
        </w:rPr>
        <w:t>about you</w:t>
      </w:r>
      <w:r w:rsidR="00472F3B" w:rsidRPr="001C10C6">
        <w:rPr>
          <w:rFonts w:ascii="Arial" w:hAnsi="Arial" w:cs="Arial"/>
          <w:color w:val="000000"/>
          <w:lang w:val="en-GB" w:eastAsia="en-GB"/>
        </w:rPr>
        <w:t>.</w:t>
      </w:r>
      <w:r w:rsidR="00E82547">
        <w:rPr>
          <w:rFonts w:ascii="Arial" w:hAnsi="Arial" w:cs="Arial"/>
          <w:color w:val="000000"/>
          <w:lang w:val="en-GB" w:eastAsia="en-GB"/>
        </w:rPr>
        <w:t xml:space="preserve"> </w:t>
      </w:r>
      <w:r w:rsidR="004D6D9B">
        <w:rPr>
          <w:rFonts w:ascii="Arial" w:hAnsi="Arial" w:cs="Arial"/>
          <w:color w:val="000000"/>
          <w:lang w:val="en-GB" w:eastAsia="en-GB"/>
        </w:rPr>
        <w:t>The PCN</w:t>
      </w:r>
      <w:r w:rsidR="00C447DC">
        <w:rPr>
          <w:rFonts w:ascii="Arial" w:hAnsi="Arial" w:cs="Arial"/>
          <w:color w:val="000000"/>
          <w:lang w:val="en-GB" w:eastAsia="en-GB"/>
        </w:rPr>
        <w:t xml:space="preserve"> is not a legal entity so it</w:t>
      </w:r>
      <w:r w:rsidR="004D6D9B">
        <w:rPr>
          <w:rFonts w:ascii="Arial" w:hAnsi="Arial" w:cs="Arial"/>
          <w:color w:val="000000"/>
          <w:lang w:val="en-GB" w:eastAsia="en-GB"/>
        </w:rPr>
        <w:t xml:space="preserve"> </w:t>
      </w:r>
      <w:r w:rsidR="009C6B20">
        <w:rPr>
          <w:rFonts w:ascii="Arial" w:hAnsi="Arial" w:cs="Arial"/>
          <w:color w:val="000000"/>
          <w:lang w:val="en-GB" w:eastAsia="en-GB"/>
        </w:rPr>
        <w:t>does</w:t>
      </w:r>
      <w:r w:rsidR="004D6D9B">
        <w:rPr>
          <w:rFonts w:ascii="Arial" w:hAnsi="Arial" w:cs="Arial"/>
          <w:color w:val="000000"/>
          <w:lang w:val="en-GB" w:eastAsia="en-GB"/>
        </w:rPr>
        <w:t xml:space="preserve"> not hold </w:t>
      </w:r>
      <w:r w:rsidR="009C6B20">
        <w:rPr>
          <w:rFonts w:ascii="Arial" w:hAnsi="Arial" w:cs="Arial"/>
          <w:color w:val="000000"/>
          <w:lang w:val="en-GB" w:eastAsia="en-GB"/>
        </w:rPr>
        <w:t xml:space="preserve">personal </w:t>
      </w:r>
      <w:r w:rsidR="004D6D9B">
        <w:rPr>
          <w:rFonts w:ascii="Arial" w:hAnsi="Arial" w:cs="Arial"/>
          <w:color w:val="000000"/>
          <w:lang w:val="en-GB" w:eastAsia="en-GB"/>
        </w:rPr>
        <w:t>data</w:t>
      </w:r>
      <w:r w:rsidR="00C447DC">
        <w:rPr>
          <w:rFonts w:ascii="Arial" w:hAnsi="Arial" w:cs="Arial"/>
          <w:color w:val="000000"/>
          <w:lang w:val="en-GB" w:eastAsia="en-GB"/>
        </w:rPr>
        <w:t>.</w:t>
      </w:r>
      <w:r w:rsidR="00F306AE">
        <w:rPr>
          <w:rFonts w:ascii="Arial" w:hAnsi="Arial" w:cs="Arial"/>
          <w:color w:val="000000"/>
          <w:lang w:val="en-GB" w:eastAsia="en-GB"/>
        </w:rPr>
        <w:t xml:space="preserve"> </w:t>
      </w:r>
      <w:r w:rsidR="00C447DC">
        <w:rPr>
          <w:rFonts w:ascii="Arial" w:hAnsi="Arial" w:cs="Arial"/>
          <w:color w:val="000000"/>
          <w:lang w:val="en-GB" w:eastAsia="en-GB"/>
        </w:rPr>
        <w:t>Instead,</w:t>
      </w:r>
      <w:r w:rsidR="00FE3ABC">
        <w:rPr>
          <w:rFonts w:ascii="Arial" w:hAnsi="Arial" w:cs="Arial"/>
          <w:color w:val="000000"/>
          <w:lang w:val="en-GB" w:eastAsia="en-GB"/>
        </w:rPr>
        <w:t xml:space="preserve"> each individual GP Practice </w:t>
      </w:r>
      <w:r w:rsidR="004F68EF">
        <w:rPr>
          <w:rFonts w:ascii="Arial" w:hAnsi="Arial" w:cs="Arial"/>
          <w:color w:val="000000"/>
          <w:lang w:val="en-GB" w:eastAsia="en-GB"/>
        </w:rPr>
        <w:t xml:space="preserve">who makes up the PCN </w:t>
      </w:r>
      <w:r w:rsidR="00F306AE">
        <w:rPr>
          <w:rFonts w:ascii="Arial" w:hAnsi="Arial" w:cs="Arial"/>
          <w:color w:val="000000"/>
          <w:lang w:val="en-GB" w:eastAsia="en-GB"/>
        </w:rPr>
        <w:t xml:space="preserve">is the Data Controller for their </w:t>
      </w:r>
      <w:r w:rsidR="002B43E6">
        <w:rPr>
          <w:rFonts w:ascii="Arial" w:hAnsi="Arial" w:cs="Arial"/>
          <w:color w:val="000000"/>
          <w:lang w:val="en-GB" w:eastAsia="en-GB"/>
        </w:rPr>
        <w:t>Practice.</w:t>
      </w:r>
      <w:r w:rsidR="00FE3ABC">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t>
      </w:r>
      <w:r w:rsidR="002B43E6">
        <w:rPr>
          <w:rFonts w:ascii="Arial" w:hAnsi="Arial" w:cs="Arial"/>
          <w:color w:val="000000"/>
          <w:lang w:val="en-GB" w:eastAsia="en-GB"/>
        </w:rPr>
        <w:t>The three Practices</w:t>
      </w:r>
      <w:r w:rsidR="005B54E6" w:rsidRPr="005B54E6">
        <w:rPr>
          <w:rFonts w:ascii="Arial" w:hAnsi="Arial" w:cs="Arial"/>
          <w:color w:val="000000"/>
          <w:lang w:val="en-GB" w:eastAsia="en-GB"/>
        </w:rPr>
        <w:t xml:space="preserve"> are legally responsible for ensuring that all personal data that </w:t>
      </w:r>
      <w:r w:rsidR="002B43E6">
        <w:rPr>
          <w:rFonts w:ascii="Arial" w:hAnsi="Arial" w:cs="Arial"/>
          <w:color w:val="000000"/>
          <w:lang w:val="en-GB" w:eastAsia="en-GB"/>
        </w:rPr>
        <w:t>they</w:t>
      </w:r>
      <w:r w:rsidR="005B54E6" w:rsidRPr="005B54E6">
        <w:rPr>
          <w:rFonts w:ascii="Arial" w:hAnsi="Arial" w:cs="Arial"/>
          <w:color w:val="000000"/>
          <w:lang w:val="en-GB" w:eastAsia="en-GB"/>
        </w:rPr>
        <w:t xml:space="preserv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w:t>
      </w:r>
      <w:r w:rsidR="005B54E6">
        <w:rPr>
          <w:rFonts w:ascii="Arial" w:hAnsi="Arial" w:cs="Arial"/>
          <w:color w:val="000000"/>
          <w:lang w:val="en-GB" w:eastAsia="en-GB"/>
        </w:rPr>
        <w:lastRenderedPageBreak/>
        <w:t>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t>
      </w:r>
      <w:r w:rsidR="002B43E6">
        <w:rPr>
          <w:rFonts w:ascii="Arial" w:hAnsi="Arial" w:cs="Arial"/>
          <w:color w:val="000000"/>
          <w:lang w:val="en-GB" w:eastAsia="en-GB"/>
        </w:rPr>
        <w:t>the Practice</w:t>
      </w:r>
      <w:r w:rsidR="00472F3B" w:rsidRPr="001C10C6">
        <w:rPr>
          <w:rFonts w:ascii="Arial" w:hAnsi="Arial" w:cs="Arial"/>
          <w:color w:val="000000"/>
          <w:lang w:val="en-GB" w:eastAsia="en-GB"/>
        </w:rPr>
        <w:t xml:space="preserve"> handle that data and keep it safe.</w:t>
      </w:r>
    </w:p>
    <w:p w14:paraId="381EDC1E"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381EDC1F" w14:textId="02A4B665" w:rsidR="00C26262" w:rsidRDefault="00111373"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Each</w:t>
      </w:r>
      <w:r w:rsidR="00210814">
        <w:rPr>
          <w:rFonts w:ascii="Arial" w:hAnsi="Arial" w:cs="Arial"/>
          <w:color w:val="000000"/>
          <w:lang w:val="en-GB" w:eastAsia="en-GB"/>
        </w:rPr>
        <w:t xml:space="preserve"> GP Practice has a Caldicott Guardian. </w:t>
      </w:r>
      <w:r w:rsidR="00ED2724">
        <w:rPr>
          <w:rFonts w:ascii="Arial" w:hAnsi="Arial" w:cs="Arial"/>
          <w:color w:val="000000"/>
          <w:lang w:val="en-GB" w:eastAsia="en-GB"/>
        </w:rPr>
        <w:t xml:space="preserve">A </w:t>
      </w:r>
      <w:r w:rsidR="00210814" w:rsidRPr="00210814">
        <w:rPr>
          <w:rFonts w:ascii="Arial" w:hAnsi="Arial" w:cs="Arial"/>
          <w:color w:val="000000"/>
          <w:lang w:val="en-GB" w:eastAsia="en-GB"/>
        </w:rPr>
        <w:t>Caldicott Guardian is a senior person within a</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00210814" w:rsidRPr="00210814">
        <w:rPr>
          <w:rFonts w:ascii="Arial" w:hAnsi="Arial" w:cs="Arial"/>
          <w:color w:val="000000"/>
          <w:lang w:val="en-GB" w:eastAsia="en-GB"/>
        </w:rPr>
        <w:t xml:space="preserve"> who makes sure</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00210814" w:rsidRPr="00210814">
        <w:rPr>
          <w:rFonts w:ascii="Arial" w:hAnsi="Arial" w:cs="Arial"/>
          <w:color w:val="000000"/>
          <w:lang w:val="en-GB" w:eastAsia="en-GB"/>
        </w:rPr>
        <w:t>its services is used legally, ethically and</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appropriately, and that confidentiality is</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maintained.</w:t>
      </w:r>
      <w:r w:rsidR="00C26262">
        <w:rPr>
          <w:rFonts w:ascii="Arial" w:hAnsi="Arial" w:cs="Arial"/>
          <w:color w:val="000000"/>
          <w:lang w:val="en-GB" w:eastAsia="en-GB"/>
        </w:rPr>
        <w:t xml:space="preserve">  </w:t>
      </w:r>
    </w:p>
    <w:p w14:paraId="381EDC21"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381EDC22" w14:textId="4775D610" w:rsidR="004752DF" w:rsidRDefault="004752DF" w:rsidP="15F703B5">
      <w:pPr>
        <w:pStyle w:val="Default0"/>
        <w:spacing w:before="100" w:beforeAutospacing="1" w:after="100" w:afterAutospacing="1"/>
        <w:jc w:val="both"/>
        <w:rPr>
          <w:rFonts w:ascii="Arial" w:eastAsia="Times New Roman" w:hAnsi="Arial" w:cs="Arial"/>
          <w:color w:val="auto"/>
          <w:lang w:val="en-US" w:eastAsia="en-GB"/>
        </w:rPr>
      </w:pPr>
      <w:r w:rsidRPr="15F703B5">
        <w:rPr>
          <w:rFonts w:ascii="Arial" w:eastAsia="Times New Roman" w:hAnsi="Arial" w:cs="Arial"/>
          <w:color w:val="auto"/>
          <w:lang w:val="en-US" w:eastAsia="en-GB"/>
        </w:rPr>
        <w:t xml:space="preserve">Under </w:t>
      </w:r>
      <w:r w:rsidR="00D53264" w:rsidRPr="15F703B5">
        <w:rPr>
          <w:rFonts w:ascii="Arial" w:eastAsia="Times New Roman" w:hAnsi="Arial" w:cs="Arial"/>
          <w:color w:val="auto"/>
          <w:lang w:val="en-US" w:eastAsia="en-GB"/>
        </w:rPr>
        <w:t xml:space="preserve">the UK </w:t>
      </w:r>
      <w:r w:rsidRPr="15F703B5">
        <w:rPr>
          <w:rFonts w:ascii="Arial" w:eastAsia="Times New Roman" w:hAnsi="Arial" w:cs="Arial"/>
          <w:color w:val="auto"/>
          <w:lang w:val="en-US" w:eastAsia="en-GB"/>
        </w:rPr>
        <w:t>GDPR all public bodies must nominate a Data Protection Officer.  The DPO is responsible for advising on compliance, training and awareness and is the main point of contact with the Information Commissioner</w:t>
      </w:r>
      <w:r w:rsidR="002F1D5C" w:rsidRPr="15F703B5">
        <w:rPr>
          <w:rFonts w:ascii="Arial" w:eastAsia="Times New Roman" w:hAnsi="Arial" w:cs="Arial"/>
          <w:color w:val="auto"/>
          <w:lang w:val="en-US" w:eastAsia="en-GB"/>
        </w:rPr>
        <w:t>’s Office (ICO)</w:t>
      </w:r>
      <w:r w:rsidRPr="15F703B5">
        <w:rPr>
          <w:rFonts w:ascii="Arial" w:eastAsia="Times New Roman" w:hAnsi="Arial" w:cs="Arial"/>
          <w:color w:val="auto"/>
          <w:lang w:val="en-US" w:eastAsia="en-GB"/>
        </w:rPr>
        <w:t xml:space="preserve">.  The DPO for the </w:t>
      </w:r>
      <w:r w:rsidR="00111373" w:rsidRPr="15F703B5">
        <w:rPr>
          <w:rFonts w:ascii="Arial" w:eastAsia="Times New Roman" w:hAnsi="Arial" w:cs="Arial"/>
          <w:color w:val="auto"/>
          <w:lang w:val="en-US" w:eastAsia="en-GB"/>
        </w:rPr>
        <w:t xml:space="preserve">three </w:t>
      </w:r>
      <w:r w:rsidRPr="15F703B5">
        <w:rPr>
          <w:rFonts w:ascii="Arial" w:eastAsia="Times New Roman" w:hAnsi="Arial" w:cs="Arial"/>
          <w:color w:val="auto"/>
          <w:lang w:val="en-US" w:eastAsia="en-GB"/>
        </w:rPr>
        <w:t>practice is:</w:t>
      </w:r>
    </w:p>
    <w:p w14:paraId="381EDC23" w14:textId="4561472C" w:rsidR="004752DF" w:rsidRPr="00111373" w:rsidRDefault="00111373" w:rsidP="00111373">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Mid Mersey Digital Alliance </w:t>
      </w:r>
      <w:hyperlink r:id="rId11" w:history="1">
        <w:r w:rsidRPr="00162A5C">
          <w:rPr>
            <w:rStyle w:val="Hyperlink"/>
            <w:rFonts w:ascii="Arial" w:eastAsia="Times New Roman" w:hAnsi="Arial" w:cs="Arial"/>
            <w:lang w:eastAsia="en-GB"/>
          </w:rPr>
          <w:t>IG@midmerseyda.nhs.uk</w:t>
        </w:r>
      </w:hyperlink>
      <w:r>
        <w:rPr>
          <w:rFonts w:ascii="Arial" w:eastAsia="Times New Roman" w:hAnsi="Arial" w:cs="Arial"/>
          <w:color w:val="auto"/>
          <w:lang w:eastAsia="en-GB"/>
        </w:rPr>
        <w:t xml:space="preserve"> </w:t>
      </w:r>
    </w:p>
    <w:p w14:paraId="381EDC24"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1DC7CD5F"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81EDC25" w14:textId="729A1FED"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381EDC26"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381EDC2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381EDC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381EDC2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15B1D4A4" w14:textId="1A7F9F8B" w:rsidR="00111373" w:rsidRPr="004F4249" w:rsidRDefault="00ED2724" w:rsidP="004F4249">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81EDC2B"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381EDC2C"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4D8E6279"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2A22473"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ED5DB47"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81EDC2D" w14:textId="115D2EB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Definition</w:t>
      </w:r>
      <w:r w:rsidR="00D81EA2" w:rsidRPr="00C54FF7">
        <w:rPr>
          <w:rFonts w:ascii="Arial" w:hAnsi="Arial" w:cs="Arial"/>
          <w:b/>
          <w:color w:val="0070C0"/>
          <w:sz w:val="32"/>
          <w:szCs w:val="32"/>
          <w:lang w:val="en-GB" w:eastAsia="en-GB"/>
        </w:rPr>
        <w:t xml:space="preserve"> of Data Types</w:t>
      </w:r>
    </w:p>
    <w:p w14:paraId="381EDC2E"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381EDC2F"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81EDC30"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381EDC31"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2"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81EDC3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381EDC33"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7F555D99" w14:textId="1F816CC5" w:rsidR="00111373"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81EDC35"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381EDC36"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0B01C97A" w14:textId="77777777" w:rsidR="0025680C" w:rsidRDefault="0025680C" w:rsidP="00A765F8">
      <w:pPr>
        <w:spacing w:before="100" w:beforeAutospacing="1" w:after="100" w:afterAutospacing="1"/>
        <w:jc w:val="both"/>
        <w:rPr>
          <w:rFonts w:ascii="Arial" w:hAnsi="Arial" w:cs="Arial"/>
          <w:lang w:val="en-GB" w:eastAsia="en-GB"/>
        </w:rPr>
      </w:pPr>
    </w:p>
    <w:p w14:paraId="7DB949EA" w14:textId="77777777" w:rsidR="0025680C" w:rsidRDefault="0025680C" w:rsidP="00A765F8">
      <w:pPr>
        <w:spacing w:before="100" w:beforeAutospacing="1" w:after="100" w:afterAutospacing="1"/>
        <w:jc w:val="both"/>
        <w:rPr>
          <w:rFonts w:ascii="Arial" w:hAnsi="Arial" w:cs="Arial"/>
          <w:lang w:val="en-GB" w:eastAsia="en-GB"/>
        </w:rPr>
      </w:pPr>
    </w:p>
    <w:p w14:paraId="381EDC37" w14:textId="5E9B0FC8"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381EDC38"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381EDC3B" w14:textId="77777777" w:rsidTr="007B6E46">
        <w:tc>
          <w:tcPr>
            <w:tcW w:w="2243" w:type="dxa"/>
          </w:tcPr>
          <w:p w14:paraId="381EDC39"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381EDC3A"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381EDC3E" w14:textId="77777777" w:rsidTr="007B6E46">
        <w:tc>
          <w:tcPr>
            <w:tcW w:w="2243" w:type="dxa"/>
          </w:tcPr>
          <w:p w14:paraId="381EDC3C"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381EDC3D"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381EDC42" w14:textId="77777777" w:rsidTr="007B6E46">
        <w:tc>
          <w:tcPr>
            <w:tcW w:w="2243" w:type="dxa"/>
          </w:tcPr>
          <w:p w14:paraId="381EDC3F"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381EDC4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81EDC41"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381EDC45" w14:textId="77777777" w:rsidTr="007B6E46">
        <w:tc>
          <w:tcPr>
            <w:tcW w:w="2243" w:type="dxa"/>
          </w:tcPr>
          <w:p w14:paraId="381EDC43"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381EDC44"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381EDC46"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381EDC47"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381EDC48"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2E741603" w14:textId="5DC41F6C" w:rsidR="00111373"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381EDC4A"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381EDC4B"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381EDC4C"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lastRenderedPageBreak/>
        <w:t>When your personal information is used for secondary use this should, where appropriate, be limited and de-identified so that the secondary uses process is confidential.</w:t>
      </w:r>
    </w:p>
    <w:p w14:paraId="381EDC4D"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381EDC50" w14:textId="77777777" w:rsidTr="007B6E46">
        <w:tc>
          <w:tcPr>
            <w:tcW w:w="2243" w:type="dxa"/>
          </w:tcPr>
          <w:p w14:paraId="381EDC4E"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381EDC4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381EDC53" w14:textId="77777777" w:rsidTr="007B6E46">
        <w:tc>
          <w:tcPr>
            <w:tcW w:w="2243" w:type="dxa"/>
          </w:tcPr>
          <w:p w14:paraId="381EDC51"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381EDC52"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381EDC57" w14:textId="77777777" w:rsidTr="007B6E46">
        <w:tc>
          <w:tcPr>
            <w:tcW w:w="2243" w:type="dxa"/>
          </w:tcPr>
          <w:p w14:paraId="381EDC54"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381EDC5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81EDC5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381EDC5A" w14:textId="77777777" w:rsidTr="007B6E46">
        <w:tc>
          <w:tcPr>
            <w:tcW w:w="2243" w:type="dxa"/>
          </w:tcPr>
          <w:p w14:paraId="381EDC58"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381EDC59"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381EDC5B" w14:textId="3D9547A0"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381EDC5C"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381EDC5F" w14:textId="77777777" w:rsidTr="007B6E46">
        <w:tc>
          <w:tcPr>
            <w:tcW w:w="2230" w:type="dxa"/>
          </w:tcPr>
          <w:p w14:paraId="381EDC5D"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5E"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381EDC62" w14:textId="77777777" w:rsidTr="007B6E46">
        <w:tc>
          <w:tcPr>
            <w:tcW w:w="2230" w:type="dxa"/>
          </w:tcPr>
          <w:p w14:paraId="381EDC60"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61"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381EDC67" w14:textId="77777777" w:rsidTr="007B6E46">
        <w:tc>
          <w:tcPr>
            <w:tcW w:w="2230" w:type="dxa"/>
          </w:tcPr>
          <w:p w14:paraId="381EDC63"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64"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381EDC65"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81EDC66"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381EDC68" w14:textId="77777777" w:rsidR="00D14259" w:rsidRDefault="00D14259" w:rsidP="00A765F8">
      <w:pPr>
        <w:autoSpaceDE w:val="0"/>
        <w:autoSpaceDN w:val="0"/>
        <w:adjustRightInd w:val="0"/>
        <w:jc w:val="both"/>
        <w:rPr>
          <w:rFonts w:ascii="Arial" w:hAnsi="Arial" w:cs="Arial"/>
          <w:color w:val="000000"/>
          <w:lang w:val="en-GB" w:eastAsia="en-GB"/>
        </w:rPr>
      </w:pPr>
    </w:p>
    <w:p w14:paraId="21087573" w14:textId="6FEF6356" w:rsidR="00111373" w:rsidRDefault="00D14259" w:rsidP="00A765F8">
      <w:pPr>
        <w:autoSpaceDE w:val="0"/>
        <w:autoSpaceDN w:val="0"/>
        <w:adjustRightInd w:val="0"/>
        <w:jc w:val="both"/>
        <w:rPr>
          <w:rFonts w:ascii="Arial" w:hAnsi="Arial" w:cs="Arial"/>
          <w:lang w:val="en-GB" w:eastAsia="en-GB"/>
        </w:rPr>
      </w:pPr>
      <w:r w:rsidRPr="00B35D96">
        <w:rPr>
          <w:rFonts w:ascii="Arial" w:hAnsi="Arial" w:cs="Arial"/>
          <w:lang w:val="en-GB" w:eastAsia="en-GB"/>
        </w:rPr>
        <w:t xml:space="preserve">Risk stratification entails applying </w:t>
      </w:r>
      <w:r w:rsidR="00111373"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w:t>
      </w:r>
    </w:p>
    <w:p w14:paraId="381EDC69" w14:textId="36561FA3"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381EDC6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3964837" w14:textId="77777777" w:rsidR="0025680C"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w:t>
      </w:r>
    </w:p>
    <w:p w14:paraId="1C44310C" w14:textId="77777777" w:rsidR="0025680C" w:rsidRDefault="0025680C" w:rsidP="00A765F8">
      <w:pPr>
        <w:autoSpaceDE w:val="0"/>
        <w:autoSpaceDN w:val="0"/>
        <w:adjustRightInd w:val="0"/>
        <w:jc w:val="both"/>
        <w:rPr>
          <w:rFonts w:ascii="Arial" w:hAnsi="Arial" w:cs="Arial"/>
          <w:color w:val="000000"/>
          <w:lang w:val="en-GB" w:eastAsia="en-GB"/>
        </w:rPr>
      </w:pPr>
    </w:p>
    <w:p w14:paraId="2EC62222" w14:textId="77777777" w:rsidR="0025680C" w:rsidRDefault="0025680C" w:rsidP="00A765F8">
      <w:pPr>
        <w:autoSpaceDE w:val="0"/>
        <w:autoSpaceDN w:val="0"/>
        <w:adjustRightInd w:val="0"/>
        <w:jc w:val="both"/>
        <w:rPr>
          <w:rFonts w:ascii="Arial" w:hAnsi="Arial" w:cs="Arial"/>
          <w:color w:val="000000"/>
          <w:lang w:val="en-GB" w:eastAsia="en-GB"/>
        </w:rPr>
      </w:pPr>
    </w:p>
    <w:p w14:paraId="381EDC6B" w14:textId="7F1A4B42"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are responsible for providing your care, to see information that identifies you, but CCG staff will only be able to see information in a format that does not reveal your identity. </w:t>
      </w:r>
    </w:p>
    <w:p w14:paraId="381EDC6C"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81EDC6D"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381EDC6E" w14:textId="77777777" w:rsidR="00D14259" w:rsidRDefault="00D14259" w:rsidP="00A765F8">
      <w:pPr>
        <w:autoSpaceDE w:val="0"/>
        <w:autoSpaceDN w:val="0"/>
        <w:adjustRightInd w:val="0"/>
        <w:jc w:val="both"/>
        <w:rPr>
          <w:rFonts w:ascii="Arial" w:hAnsi="Arial" w:cs="Arial"/>
          <w:color w:val="000000"/>
          <w:lang w:val="en-GB" w:eastAsia="en-GB"/>
        </w:rPr>
      </w:pPr>
    </w:p>
    <w:p w14:paraId="381EDC6F"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381EDC70"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44BF3621" w14:textId="77777777" w:rsidR="00763156" w:rsidRDefault="00763156" w:rsidP="00A765F8">
      <w:pPr>
        <w:autoSpaceDE w:val="0"/>
        <w:autoSpaceDN w:val="0"/>
        <w:adjustRightInd w:val="0"/>
        <w:jc w:val="both"/>
        <w:rPr>
          <w:rFonts w:ascii="Arial" w:hAnsi="Arial" w:cs="Arial"/>
          <w:color w:val="000000"/>
          <w:lang w:val="en-GB" w:eastAsia="en-GB"/>
        </w:rPr>
      </w:pPr>
    </w:p>
    <w:p w14:paraId="051ACC4D" w14:textId="77777777" w:rsidR="00763156" w:rsidRDefault="00763156" w:rsidP="00A765F8">
      <w:pPr>
        <w:autoSpaceDE w:val="0"/>
        <w:autoSpaceDN w:val="0"/>
        <w:adjustRightInd w:val="0"/>
        <w:jc w:val="both"/>
        <w:rPr>
          <w:rFonts w:ascii="Arial" w:hAnsi="Arial" w:cs="Arial"/>
          <w:color w:val="000000"/>
          <w:lang w:val="en-GB" w:eastAsia="en-GB"/>
        </w:rPr>
      </w:pPr>
    </w:p>
    <w:p w14:paraId="381EDC71" w14:textId="768C72BE"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Our data processor for Risk Stratification purposes is</w:t>
      </w:r>
      <w:r w:rsidR="003A18C9">
        <w:rPr>
          <w:rFonts w:ascii="Arial" w:hAnsi="Arial" w:cs="Arial"/>
          <w:color w:val="000000"/>
          <w:lang w:val="en-GB" w:eastAsia="en-GB"/>
        </w:rPr>
        <w:t xml:space="preserve"> Midlands and Lancashire Commissioning Support Unit (MLCSU) and also Cheshire and Merseyside Integrated Care Boad (ICB).</w:t>
      </w:r>
      <w:r w:rsidRPr="00D14259">
        <w:rPr>
          <w:rFonts w:ascii="Arial" w:hAnsi="Arial" w:cs="Arial"/>
          <w:color w:val="000000"/>
          <w:lang w:val="en-GB" w:eastAsia="en-GB"/>
        </w:rPr>
        <w:t xml:space="preserve"> </w:t>
      </w:r>
    </w:p>
    <w:p w14:paraId="381EDC72"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381EDC73"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381EDC76" w14:textId="77777777" w:rsidTr="007B6E46">
        <w:trPr>
          <w:trHeight w:val="971"/>
        </w:trPr>
        <w:tc>
          <w:tcPr>
            <w:tcW w:w="2230" w:type="dxa"/>
          </w:tcPr>
          <w:p w14:paraId="381EDC74"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75"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381EDC79" w14:textId="77777777" w:rsidTr="007B6E46">
        <w:tc>
          <w:tcPr>
            <w:tcW w:w="2230" w:type="dxa"/>
          </w:tcPr>
          <w:p w14:paraId="381EDC77"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78"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381EDC7E" w14:textId="77777777" w:rsidTr="007B6E46">
        <w:tc>
          <w:tcPr>
            <w:tcW w:w="2230" w:type="dxa"/>
          </w:tcPr>
          <w:p w14:paraId="381EDC7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7B"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381EDC7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81EDC7D"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381EDC7F"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74DA3764" w14:textId="77777777" w:rsidR="0025680C" w:rsidRDefault="0025680C" w:rsidP="00E32E31">
      <w:pPr>
        <w:spacing w:before="100" w:beforeAutospacing="1" w:after="100" w:afterAutospacing="1"/>
        <w:jc w:val="both"/>
        <w:rPr>
          <w:rFonts w:ascii="Arial" w:hAnsi="Arial" w:cs="Arial"/>
          <w:b/>
          <w:color w:val="000000"/>
          <w:u w:val="single"/>
          <w:lang w:val="en-GB" w:eastAsia="en-GB"/>
        </w:rPr>
      </w:pPr>
    </w:p>
    <w:p w14:paraId="381EDC80" w14:textId="02182F46"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lastRenderedPageBreak/>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381EDC83" w14:textId="77777777" w:rsidTr="007B6E46">
        <w:trPr>
          <w:trHeight w:val="543"/>
        </w:trPr>
        <w:tc>
          <w:tcPr>
            <w:tcW w:w="2230" w:type="dxa"/>
          </w:tcPr>
          <w:p w14:paraId="381EDC81"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8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81EDC86" w14:textId="77777777" w:rsidTr="007B6E46">
        <w:tc>
          <w:tcPr>
            <w:tcW w:w="2230" w:type="dxa"/>
          </w:tcPr>
          <w:p w14:paraId="381EDC8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85"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381EDC8B" w14:textId="77777777" w:rsidTr="007B6E46">
        <w:tc>
          <w:tcPr>
            <w:tcW w:w="2230" w:type="dxa"/>
          </w:tcPr>
          <w:p w14:paraId="381EDC87"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88"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81EDC89"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381EDC8A"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381EDC8C" w14:textId="77777777" w:rsidR="00E32E31" w:rsidRDefault="00E32E31" w:rsidP="00E32E31">
      <w:pPr>
        <w:autoSpaceDE w:val="0"/>
        <w:autoSpaceDN w:val="0"/>
        <w:adjustRightInd w:val="0"/>
        <w:jc w:val="both"/>
        <w:rPr>
          <w:rFonts w:ascii="Arial" w:hAnsi="Arial" w:cs="Arial"/>
          <w:color w:val="000000"/>
          <w:lang w:val="en-GB" w:eastAsia="en-GB"/>
        </w:rPr>
      </w:pPr>
    </w:p>
    <w:p w14:paraId="36B9B545" w14:textId="77777777" w:rsidR="006F7B32" w:rsidRDefault="006F7B32" w:rsidP="00CC0F64">
      <w:pPr>
        <w:pStyle w:val="Default0"/>
        <w:jc w:val="both"/>
        <w:rPr>
          <w:rFonts w:ascii="Arial" w:hAnsi="Arial" w:cs="Arial"/>
          <w:bCs/>
          <w:color w:val="auto"/>
        </w:rPr>
      </w:pPr>
    </w:p>
    <w:p w14:paraId="7F129B22" w14:textId="77777777" w:rsidR="006F7B32" w:rsidRDefault="006F7B32" w:rsidP="00CC0F64">
      <w:pPr>
        <w:pStyle w:val="Default0"/>
        <w:jc w:val="both"/>
        <w:rPr>
          <w:rFonts w:ascii="Arial" w:hAnsi="Arial" w:cs="Arial"/>
          <w:bCs/>
          <w:color w:val="auto"/>
        </w:rPr>
      </w:pPr>
    </w:p>
    <w:p w14:paraId="381EDC8D" w14:textId="0D6BE3E6" w:rsidR="00CC0F64" w:rsidRPr="00CC0F64" w:rsidRDefault="00CC0F64" w:rsidP="26642401">
      <w:pPr>
        <w:pStyle w:val="Default0"/>
        <w:jc w:val="both"/>
        <w:rPr>
          <w:rFonts w:ascii="Arial" w:hAnsi="Arial" w:cs="Arial"/>
          <w:color w:val="auto"/>
          <w:lang w:val="en-US"/>
        </w:rPr>
      </w:pPr>
      <w:r w:rsidRPr="26642401">
        <w:rPr>
          <w:rFonts w:ascii="Arial" w:hAnsi="Arial" w:cs="Arial"/>
          <w:color w:val="auto"/>
          <w:lang w:val="en-US"/>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381EDC8E" w14:textId="77777777" w:rsidR="00CC0F64" w:rsidRPr="00CC0F64" w:rsidRDefault="00CC0F64" w:rsidP="00CC0F64">
      <w:pPr>
        <w:pStyle w:val="Default0"/>
        <w:jc w:val="both"/>
        <w:rPr>
          <w:rFonts w:ascii="Arial" w:hAnsi="Arial" w:cs="Arial"/>
          <w:bCs/>
          <w:color w:val="auto"/>
        </w:rPr>
      </w:pPr>
    </w:p>
    <w:p w14:paraId="381EDC8F" w14:textId="77777777" w:rsidR="00CC0F64" w:rsidRPr="00CC0F64" w:rsidRDefault="00CC0F64" w:rsidP="26642401">
      <w:pPr>
        <w:pStyle w:val="Default0"/>
        <w:jc w:val="both"/>
        <w:rPr>
          <w:rFonts w:ascii="Arial" w:hAnsi="Arial" w:cs="Arial"/>
          <w:color w:val="auto"/>
          <w:lang w:val="en-US"/>
        </w:rPr>
      </w:pPr>
      <w:r w:rsidRPr="26642401">
        <w:rPr>
          <w:rFonts w:ascii="Arial" w:hAnsi="Arial" w:cs="Arial"/>
          <w:color w:val="auto"/>
          <w:lang w:val="en-US"/>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381EDC90" w14:textId="77777777" w:rsidR="00CC0F64" w:rsidRPr="00CC0F64" w:rsidRDefault="00CC0F64" w:rsidP="00CC0F64">
      <w:pPr>
        <w:pStyle w:val="Default0"/>
        <w:jc w:val="both"/>
        <w:rPr>
          <w:rFonts w:ascii="Arial" w:hAnsi="Arial" w:cs="Arial"/>
          <w:bCs/>
          <w:color w:val="auto"/>
        </w:rPr>
      </w:pPr>
    </w:p>
    <w:p w14:paraId="381EDC91" w14:textId="77777777" w:rsidR="00CC0F64" w:rsidRPr="00CC0F64" w:rsidRDefault="00CC0F64" w:rsidP="26642401">
      <w:pPr>
        <w:pStyle w:val="Default0"/>
        <w:jc w:val="both"/>
        <w:rPr>
          <w:rFonts w:ascii="Arial" w:hAnsi="Arial" w:cs="Arial"/>
          <w:color w:val="auto"/>
          <w:lang w:val="en-US"/>
        </w:rPr>
      </w:pPr>
      <w:r w:rsidRPr="26642401">
        <w:rPr>
          <w:rFonts w:ascii="Arial" w:hAnsi="Arial" w:cs="Arial"/>
          <w:color w:val="auto"/>
          <w:lang w:val="en-US"/>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381EDC92" w14:textId="77777777" w:rsidR="00CC0F64" w:rsidRDefault="00CC0F64" w:rsidP="00CC0F64">
      <w:pPr>
        <w:pStyle w:val="Default0"/>
        <w:jc w:val="both"/>
        <w:rPr>
          <w:rFonts w:ascii="Arial" w:hAnsi="Arial" w:cs="Arial"/>
          <w:bCs/>
          <w:color w:val="auto"/>
        </w:rPr>
      </w:pPr>
    </w:p>
    <w:p w14:paraId="381EDC93"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381EDC94" w14:textId="77777777" w:rsidR="00CC0F64" w:rsidRPr="00CC0F64" w:rsidRDefault="00CC0F64" w:rsidP="15F703B5">
      <w:pPr>
        <w:pStyle w:val="Default0"/>
        <w:jc w:val="both"/>
        <w:rPr>
          <w:rFonts w:ascii="Arial" w:hAnsi="Arial" w:cs="Arial"/>
          <w:color w:val="auto"/>
          <w:lang w:val="en-US"/>
        </w:rPr>
      </w:pPr>
      <w:r w:rsidRPr="15F703B5">
        <w:rPr>
          <w:rFonts w:ascii="Arial" w:hAnsi="Arial" w:cs="Arial"/>
          <w:color w:val="auto"/>
          <w:lang w:val="en-US"/>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381EDC95" w14:textId="77777777" w:rsidR="00CC0F64" w:rsidRPr="00CC0F64" w:rsidRDefault="00CC0F64" w:rsidP="00CC0F64">
      <w:pPr>
        <w:pStyle w:val="Default0"/>
        <w:jc w:val="both"/>
        <w:rPr>
          <w:rFonts w:ascii="Arial" w:hAnsi="Arial" w:cs="Arial"/>
          <w:bCs/>
          <w:color w:val="auto"/>
        </w:rPr>
      </w:pPr>
    </w:p>
    <w:p w14:paraId="5FBF8D23" w14:textId="77777777" w:rsidR="001F6084" w:rsidRDefault="00CC0F64" w:rsidP="002C22E8">
      <w:pPr>
        <w:pStyle w:val="Default0"/>
        <w:jc w:val="both"/>
        <w:rPr>
          <w:rFonts w:ascii="Arial" w:hAnsi="Arial" w:cs="Arial"/>
          <w:color w:val="auto"/>
          <w:lang w:val="en-US"/>
        </w:rPr>
      </w:pPr>
      <w:r w:rsidRPr="002C22E8">
        <w:rPr>
          <w:rFonts w:ascii="Arial" w:hAnsi="Arial" w:cs="Arial"/>
          <w:color w:val="auto"/>
          <w:lang w:val="en-US"/>
        </w:rPr>
        <w:t xml:space="preserve">For some research studies, you may be asked to provide information about your health to the research team, for example in a questionnaire. Sometimes information about you will be </w:t>
      </w:r>
    </w:p>
    <w:p w14:paraId="6CD499F8" w14:textId="77777777" w:rsidR="001F6084" w:rsidRDefault="001F6084" w:rsidP="002C22E8">
      <w:pPr>
        <w:pStyle w:val="Default0"/>
        <w:jc w:val="both"/>
        <w:rPr>
          <w:rFonts w:ascii="Arial" w:hAnsi="Arial" w:cs="Arial"/>
          <w:color w:val="auto"/>
          <w:lang w:val="en-US"/>
        </w:rPr>
      </w:pPr>
    </w:p>
    <w:p w14:paraId="7C2F86A2" w14:textId="77777777" w:rsidR="001F6084" w:rsidRDefault="001F6084" w:rsidP="002C22E8">
      <w:pPr>
        <w:pStyle w:val="Default0"/>
        <w:jc w:val="both"/>
        <w:rPr>
          <w:rFonts w:ascii="Arial" w:hAnsi="Arial" w:cs="Arial"/>
          <w:color w:val="auto"/>
          <w:lang w:val="en-US"/>
        </w:rPr>
      </w:pPr>
    </w:p>
    <w:p w14:paraId="381EDC96" w14:textId="3323B6FB" w:rsidR="00CC0F64" w:rsidRPr="00CC0F64" w:rsidRDefault="00CC0F64" w:rsidP="002C22E8">
      <w:pPr>
        <w:pStyle w:val="Default0"/>
        <w:jc w:val="both"/>
        <w:rPr>
          <w:rFonts w:ascii="Arial" w:hAnsi="Arial" w:cs="Arial"/>
          <w:color w:val="auto"/>
          <w:lang w:val="en-US"/>
        </w:rPr>
      </w:pPr>
      <w:r w:rsidRPr="002C22E8">
        <w:rPr>
          <w:rFonts w:ascii="Arial" w:hAnsi="Arial" w:cs="Arial"/>
          <w:color w:val="auto"/>
          <w:lang w:val="en-US"/>
        </w:rPr>
        <w:t>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381EDC97" w14:textId="77777777" w:rsidR="00B31554" w:rsidRDefault="00B31554" w:rsidP="00CC0F64">
      <w:pPr>
        <w:pStyle w:val="Default0"/>
        <w:jc w:val="both"/>
        <w:rPr>
          <w:rFonts w:ascii="Arial" w:hAnsi="Arial" w:cs="Arial"/>
          <w:bCs/>
          <w:color w:val="auto"/>
        </w:rPr>
      </w:pPr>
    </w:p>
    <w:p w14:paraId="381EDC98"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381EDC99" w14:textId="77777777" w:rsidR="00B31554" w:rsidRDefault="00B31554" w:rsidP="00CC0F64">
      <w:pPr>
        <w:pStyle w:val="Default0"/>
        <w:jc w:val="both"/>
        <w:rPr>
          <w:rFonts w:ascii="Arial" w:hAnsi="Arial" w:cs="Arial"/>
          <w:bCs/>
          <w:color w:val="auto"/>
        </w:rPr>
      </w:pPr>
    </w:p>
    <w:p w14:paraId="27FF0857" w14:textId="77777777" w:rsidR="00763156" w:rsidRDefault="00763156" w:rsidP="00CC0F64">
      <w:pPr>
        <w:pStyle w:val="Default0"/>
        <w:jc w:val="both"/>
        <w:rPr>
          <w:rFonts w:ascii="Arial" w:hAnsi="Arial" w:cs="Arial"/>
          <w:b/>
          <w:bCs/>
          <w:color w:val="auto"/>
          <w:u w:val="single"/>
        </w:rPr>
      </w:pPr>
    </w:p>
    <w:p w14:paraId="381EDC9A" w14:textId="07D66A7B"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381EDC9B" w14:textId="77777777" w:rsidR="00CC0F64" w:rsidRPr="00CC0F64" w:rsidRDefault="00CC0F64" w:rsidP="00CC0F64">
      <w:pPr>
        <w:pStyle w:val="Default0"/>
        <w:jc w:val="both"/>
        <w:rPr>
          <w:rFonts w:ascii="Arial" w:hAnsi="Arial" w:cs="Arial"/>
          <w:bCs/>
          <w:color w:val="auto"/>
        </w:rPr>
      </w:pPr>
    </w:p>
    <w:p w14:paraId="381EDC9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81EDC9D" w14:textId="77777777" w:rsidR="00CC0F64" w:rsidRPr="00CC0F64" w:rsidRDefault="00CC0F64" w:rsidP="00CC0F64">
      <w:pPr>
        <w:pStyle w:val="Default0"/>
        <w:jc w:val="both"/>
        <w:rPr>
          <w:rFonts w:ascii="Arial" w:hAnsi="Arial" w:cs="Arial"/>
          <w:bCs/>
          <w:color w:val="auto"/>
        </w:rPr>
      </w:pPr>
    </w:p>
    <w:p w14:paraId="381EDC9E" w14:textId="77777777" w:rsidR="00CC0F64" w:rsidRPr="00CC0F64" w:rsidRDefault="00CC0F64" w:rsidP="002C22E8">
      <w:pPr>
        <w:pStyle w:val="Default0"/>
        <w:jc w:val="both"/>
        <w:rPr>
          <w:rFonts w:ascii="Arial" w:hAnsi="Arial" w:cs="Arial"/>
          <w:color w:val="auto"/>
          <w:lang w:val="en-US"/>
        </w:rPr>
      </w:pPr>
      <w:r w:rsidRPr="002C22E8">
        <w:rPr>
          <w:rFonts w:ascii="Arial" w:hAnsi="Arial" w:cs="Arial"/>
          <w:color w:val="auto"/>
          <w:lang w:val="en-US"/>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381EDC9F" w14:textId="77777777" w:rsidR="00CC0F64" w:rsidRPr="00CC0F64" w:rsidRDefault="00CC0F64" w:rsidP="00CC0F64">
      <w:pPr>
        <w:pStyle w:val="Default0"/>
        <w:jc w:val="both"/>
        <w:rPr>
          <w:rFonts w:ascii="Arial" w:hAnsi="Arial" w:cs="Arial"/>
          <w:bCs/>
          <w:color w:val="auto"/>
        </w:rPr>
      </w:pPr>
    </w:p>
    <w:p w14:paraId="381EDCA0" w14:textId="77777777" w:rsidR="00CC0F64" w:rsidRPr="00CC0F64" w:rsidRDefault="00CC0F64" w:rsidP="15F703B5">
      <w:pPr>
        <w:pStyle w:val="Default0"/>
        <w:jc w:val="both"/>
        <w:rPr>
          <w:rFonts w:ascii="Arial" w:hAnsi="Arial" w:cs="Arial"/>
          <w:color w:val="auto"/>
          <w:lang w:val="en-US"/>
        </w:rPr>
      </w:pPr>
      <w:r w:rsidRPr="15F703B5">
        <w:rPr>
          <w:rFonts w:ascii="Arial" w:hAnsi="Arial" w:cs="Arial"/>
          <w:color w:val="auto"/>
          <w:lang w:val="en-US"/>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381EDCA1" w14:textId="77777777" w:rsidR="00CC0F64" w:rsidRPr="00CC0F64" w:rsidRDefault="00CC0F64" w:rsidP="00CC0F64">
      <w:pPr>
        <w:pStyle w:val="Default0"/>
        <w:jc w:val="both"/>
        <w:rPr>
          <w:rFonts w:ascii="Arial" w:hAnsi="Arial" w:cs="Arial"/>
          <w:bCs/>
          <w:color w:val="auto"/>
        </w:rPr>
      </w:pPr>
    </w:p>
    <w:p w14:paraId="381EDCA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381EDCA3" w14:textId="77777777" w:rsidR="00CC0F64" w:rsidRDefault="007B6E46" w:rsidP="00CC0F64">
      <w:pPr>
        <w:pStyle w:val="Default0"/>
        <w:jc w:val="both"/>
        <w:rPr>
          <w:rFonts w:ascii="Arial" w:hAnsi="Arial" w:cs="Arial"/>
          <w:bCs/>
          <w:color w:val="auto"/>
        </w:rPr>
      </w:pPr>
      <w:hyperlink r:id="rId13" w:history="1">
        <w:r w:rsidRPr="00992787">
          <w:rPr>
            <w:rStyle w:val="Hyperlink"/>
            <w:rFonts w:ascii="Arial" w:hAnsi="Arial" w:cs="Arial"/>
            <w:bCs/>
          </w:rPr>
          <w:t>https://understandingpatientdata.org.uk/what-you-need-know</w:t>
        </w:r>
      </w:hyperlink>
    </w:p>
    <w:p w14:paraId="381EDCA4" w14:textId="77777777" w:rsidR="00B31554" w:rsidRPr="00CC0F64" w:rsidRDefault="00B31554" w:rsidP="00CC0F64">
      <w:pPr>
        <w:pStyle w:val="Default0"/>
        <w:jc w:val="both"/>
        <w:rPr>
          <w:rFonts w:ascii="Arial" w:hAnsi="Arial" w:cs="Arial"/>
          <w:bCs/>
          <w:color w:val="auto"/>
        </w:rPr>
      </w:pPr>
    </w:p>
    <w:p w14:paraId="381EDCA5"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381EDCA6" w14:textId="77777777" w:rsidR="00B31554" w:rsidRDefault="00B31554" w:rsidP="00CC0F64">
      <w:pPr>
        <w:pStyle w:val="Default0"/>
        <w:jc w:val="both"/>
        <w:rPr>
          <w:rFonts w:ascii="Arial" w:hAnsi="Arial" w:cs="Arial"/>
          <w:bCs/>
          <w:color w:val="auto"/>
        </w:rPr>
      </w:pPr>
      <w:hyperlink r:id="rId14" w:history="1">
        <w:r w:rsidRPr="00992787">
          <w:rPr>
            <w:rStyle w:val="Hyperlink"/>
            <w:rFonts w:ascii="Arial" w:hAnsi="Arial" w:cs="Arial"/>
            <w:bCs/>
          </w:rPr>
          <w:t>https://www.nhs.uk/your-nhs-data-matters/</w:t>
        </w:r>
      </w:hyperlink>
    </w:p>
    <w:p w14:paraId="381EDCA7" w14:textId="77777777" w:rsidR="00B31554" w:rsidRDefault="00B31554" w:rsidP="00CC0F64">
      <w:pPr>
        <w:pStyle w:val="Default0"/>
        <w:jc w:val="both"/>
        <w:rPr>
          <w:rFonts w:ascii="Arial" w:hAnsi="Arial" w:cs="Arial"/>
          <w:bCs/>
          <w:color w:val="auto"/>
        </w:rPr>
      </w:pPr>
    </w:p>
    <w:p w14:paraId="381EDCA8"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381EDCA9" w14:textId="77777777" w:rsidR="00CC0F64" w:rsidRPr="00CC0F64" w:rsidRDefault="00CC0F64" w:rsidP="00CC0F64">
      <w:pPr>
        <w:pStyle w:val="Default0"/>
        <w:jc w:val="both"/>
        <w:rPr>
          <w:rFonts w:ascii="Arial" w:hAnsi="Arial" w:cs="Arial"/>
          <w:bCs/>
          <w:color w:val="auto"/>
        </w:rPr>
      </w:pPr>
    </w:p>
    <w:p w14:paraId="620B449B" w14:textId="77777777" w:rsidR="001F6084" w:rsidRDefault="001F6084" w:rsidP="002C3FBA">
      <w:pPr>
        <w:pStyle w:val="Default0"/>
        <w:suppressAutoHyphens/>
        <w:adjustRightInd/>
        <w:jc w:val="both"/>
        <w:textAlignment w:val="baseline"/>
        <w:rPr>
          <w:rFonts w:ascii="Arial" w:hAnsi="Arial" w:cs="Arial"/>
          <w:bCs/>
          <w:color w:val="auto"/>
        </w:rPr>
      </w:pPr>
    </w:p>
    <w:p w14:paraId="5B713D1F" w14:textId="77777777" w:rsidR="001F6084" w:rsidRDefault="001F6084" w:rsidP="002C3FBA">
      <w:pPr>
        <w:pStyle w:val="Default0"/>
        <w:suppressAutoHyphens/>
        <w:adjustRightInd/>
        <w:jc w:val="both"/>
        <w:textAlignment w:val="baseline"/>
        <w:rPr>
          <w:rFonts w:ascii="Arial" w:hAnsi="Arial" w:cs="Arial"/>
          <w:bCs/>
          <w:color w:val="auto"/>
        </w:rPr>
      </w:pPr>
    </w:p>
    <w:p w14:paraId="72969AD9" w14:textId="77777777" w:rsidR="001F6084" w:rsidRDefault="001F6084" w:rsidP="002C3FBA">
      <w:pPr>
        <w:pStyle w:val="Default0"/>
        <w:suppressAutoHyphens/>
        <w:adjustRightInd/>
        <w:jc w:val="both"/>
        <w:textAlignment w:val="baseline"/>
        <w:rPr>
          <w:rFonts w:ascii="Arial" w:hAnsi="Arial" w:cs="Arial"/>
          <w:bCs/>
          <w:color w:val="auto"/>
        </w:rPr>
      </w:pPr>
    </w:p>
    <w:p w14:paraId="381EDCAA" w14:textId="2242AA93"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381EDCAB" w14:textId="77777777" w:rsidR="00CC0F64" w:rsidRDefault="00CC0F64" w:rsidP="002C3FBA">
      <w:pPr>
        <w:pStyle w:val="Default0"/>
        <w:suppressAutoHyphens/>
        <w:adjustRightInd/>
        <w:jc w:val="both"/>
        <w:textAlignment w:val="baseline"/>
        <w:rPr>
          <w:rFonts w:ascii="Arial" w:hAnsi="Arial" w:cs="Arial"/>
          <w:bCs/>
          <w:color w:val="auto"/>
        </w:rPr>
      </w:pPr>
      <w:hyperlink r:id="rId15" w:history="1">
        <w:r w:rsidRPr="00992787">
          <w:rPr>
            <w:rStyle w:val="Hyperlink"/>
            <w:rFonts w:ascii="Arial" w:hAnsi="Arial" w:cs="Arial"/>
            <w:bCs/>
          </w:rPr>
          <w:t>https://www.hra.nhs.uk/hra-guidance-general-data-protection-regulation/</w:t>
        </w:r>
      </w:hyperlink>
    </w:p>
    <w:p w14:paraId="381EDCAC" w14:textId="77777777" w:rsidR="00CC0F64" w:rsidRDefault="00CC0F64" w:rsidP="002C3FBA">
      <w:pPr>
        <w:pStyle w:val="Default0"/>
        <w:suppressAutoHyphens/>
        <w:adjustRightInd/>
        <w:jc w:val="both"/>
        <w:textAlignment w:val="baseline"/>
        <w:rPr>
          <w:rFonts w:ascii="Arial" w:hAnsi="Arial" w:cs="Arial"/>
          <w:bCs/>
          <w:color w:val="auto"/>
        </w:rPr>
      </w:pPr>
    </w:p>
    <w:p w14:paraId="381EDCAD"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381EDCB0" w14:textId="77777777" w:rsidTr="007B6E46">
        <w:trPr>
          <w:trHeight w:val="543"/>
        </w:trPr>
        <w:tc>
          <w:tcPr>
            <w:tcW w:w="2230" w:type="dxa"/>
          </w:tcPr>
          <w:p w14:paraId="381EDCAE"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AF"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81EDCB3" w14:textId="77777777" w:rsidTr="007B6E46">
        <w:tc>
          <w:tcPr>
            <w:tcW w:w="2230" w:type="dxa"/>
          </w:tcPr>
          <w:p w14:paraId="381EDCB1"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B2"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381EDCB8" w14:textId="77777777" w:rsidTr="007B6E46">
        <w:tc>
          <w:tcPr>
            <w:tcW w:w="2230" w:type="dxa"/>
          </w:tcPr>
          <w:p w14:paraId="381EDCB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B5"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381EDCB6"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381EDCB7"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381EDCB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381EDCBA"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381EDCBB"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381EDCBC" w14:textId="77777777" w:rsidR="00257715" w:rsidRPr="007F6440" w:rsidRDefault="00257715" w:rsidP="26642401">
      <w:pPr>
        <w:spacing w:before="100" w:beforeAutospacing="1" w:after="100" w:afterAutospacing="1"/>
        <w:jc w:val="both"/>
        <w:rPr>
          <w:rFonts w:ascii="Arial" w:hAnsi="Arial" w:cs="Arial"/>
          <w:b/>
          <w:bCs/>
          <w:color w:val="000000"/>
          <w:sz w:val="28"/>
          <w:szCs w:val="28"/>
          <w:lang w:eastAsia="en-GB"/>
        </w:rPr>
      </w:pPr>
      <w:r w:rsidRPr="26642401">
        <w:rPr>
          <w:rFonts w:ascii="Arial" w:hAnsi="Arial" w:cs="Arial"/>
          <w:color w:val="000000" w:themeColor="text1"/>
          <w:lang w:eastAsia="en-GB"/>
        </w:rPr>
        <w:t xml:space="preserve">There are also other areas of processing undertaken where consent is required from you. Under </w:t>
      </w:r>
      <w:r w:rsidR="00D53264" w:rsidRPr="26642401">
        <w:rPr>
          <w:rFonts w:ascii="Arial" w:hAnsi="Arial" w:cs="Arial"/>
          <w:color w:val="000000" w:themeColor="text1"/>
          <w:lang w:eastAsia="en-GB"/>
        </w:rPr>
        <w:t xml:space="preserve">UK </w:t>
      </w:r>
      <w:r w:rsidRPr="26642401">
        <w:rPr>
          <w:rFonts w:ascii="Arial" w:hAnsi="Arial" w:cs="Arial"/>
          <w:color w:val="000000" w:themeColor="text1"/>
          <w:lang w:eastAsia="en-GB"/>
        </w:rPr>
        <w:t xml:space="preserve">GDPR, consent must be freely given, specific, you must be informed and a record must be made that you have given your consent, to confirm you have understood.  </w:t>
      </w:r>
    </w:p>
    <w:p w14:paraId="381EDCBD"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381EDCC0" w14:textId="77777777" w:rsidTr="00814FB4">
        <w:trPr>
          <w:trHeight w:val="321"/>
        </w:trPr>
        <w:tc>
          <w:tcPr>
            <w:tcW w:w="2338" w:type="dxa"/>
          </w:tcPr>
          <w:p w14:paraId="381EDCB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BF"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381EDCC3" w14:textId="77777777" w:rsidTr="00A765F8">
        <w:tc>
          <w:tcPr>
            <w:tcW w:w="2338" w:type="dxa"/>
          </w:tcPr>
          <w:p w14:paraId="381EDCC1"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C2"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381EDCC7" w14:textId="77777777" w:rsidTr="00A765F8">
        <w:tc>
          <w:tcPr>
            <w:tcW w:w="2338" w:type="dxa"/>
          </w:tcPr>
          <w:p w14:paraId="381EDCC4"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C5"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381EDCC6"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381EDCC8"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381EDCC9" w14:textId="68EE8589"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w:t>
      </w:r>
      <w:r w:rsidR="003A18C9">
        <w:rPr>
          <w:rFonts w:ascii="Arial" w:hAnsi="Arial" w:cs="Arial"/>
          <w:color w:val="000000"/>
          <w:lang w:val="en-GB" w:eastAsia="en-GB"/>
        </w:rPr>
        <w:t>PCN</w:t>
      </w:r>
      <w:r w:rsidRPr="00C24D11">
        <w:rPr>
          <w:rFonts w:ascii="Arial" w:hAnsi="Arial" w:cs="Arial"/>
          <w:color w:val="000000"/>
          <w:lang w:val="en-GB" w:eastAsia="en-GB"/>
        </w:rPr>
        <w:t xml:space="preserve"> or if you are actively involved in our engagement and consultation activities or patient participation groups, we will collect and process personal confidential data which you share with us. </w:t>
      </w:r>
    </w:p>
    <w:p w14:paraId="47132AF3" w14:textId="77777777" w:rsidR="001F6084" w:rsidRDefault="001F6084" w:rsidP="00A765F8">
      <w:pPr>
        <w:spacing w:before="100" w:beforeAutospacing="1" w:after="100" w:afterAutospacing="1"/>
        <w:jc w:val="both"/>
        <w:rPr>
          <w:rFonts w:ascii="Arial" w:hAnsi="Arial" w:cs="Arial"/>
          <w:color w:val="000000"/>
          <w:lang w:val="en-GB" w:eastAsia="en-GB"/>
        </w:rPr>
      </w:pPr>
    </w:p>
    <w:p w14:paraId="15EC20C6" w14:textId="77777777" w:rsidR="001F6084" w:rsidRDefault="001F6084" w:rsidP="00A765F8">
      <w:pPr>
        <w:spacing w:before="100" w:beforeAutospacing="1" w:after="100" w:afterAutospacing="1"/>
        <w:jc w:val="both"/>
        <w:rPr>
          <w:rFonts w:ascii="Arial" w:hAnsi="Arial" w:cs="Arial"/>
          <w:color w:val="000000"/>
          <w:lang w:val="en-GB" w:eastAsia="en-GB"/>
        </w:rPr>
      </w:pPr>
    </w:p>
    <w:p w14:paraId="381EDCCA" w14:textId="456384D8"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381EDCCB"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381EDCCC" w14:textId="77777777" w:rsidR="007D79B2" w:rsidRPr="007D79B2" w:rsidRDefault="007D79B2" w:rsidP="007D79B2">
      <w:pPr>
        <w:pStyle w:val="Default0"/>
        <w:jc w:val="both"/>
        <w:rPr>
          <w:rFonts w:ascii="Arial" w:hAnsi="Arial" w:cs="Arial"/>
          <w:b/>
          <w:bCs/>
          <w:color w:val="auto"/>
          <w:u w:val="single"/>
        </w:rPr>
      </w:pPr>
    </w:p>
    <w:p w14:paraId="381EDCCD"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540023CF" w14:textId="77777777" w:rsidR="006F7B32" w:rsidRDefault="006F7B32" w:rsidP="00A765F8">
      <w:pPr>
        <w:pStyle w:val="NoSpacing"/>
        <w:jc w:val="both"/>
        <w:rPr>
          <w:rFonts w:ascii="Arial" w:hAnsi="Arial" w:cs="Arial"/>
          <w:lang w:val="en-GB" w:eastAsia="en-GB"/>
        </w:rPr>
      </w:pPr>
    </w:p>
    <w:p w14:paraId="381EDCD0"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81EDCD1"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6"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7"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381EDCD2"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381EDD4D" wp14:editId="381EDD4E">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381EDCD3" w14:textId="77777777" w:rsidR="00AC78D4" w:rsidRPr="009E2CA0"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9"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p>
    <w:p w14:paraId="0AD7411A" w14:textId="38B8BE8D" w:rsidR="0025680C"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381EDCD6" w14:textId="7443893D" w:rsidR="00B31554" w:rsidRPr="0025680C" w:rsidRDefault="005B6D76" w:rsidP="0025680C">
      <w:pPr>
        <w:spacing w:before="100" w:beforeAutospacing="1" w:after="100" w:afterAutospacing="1"/>
        <w:rPr>
          <w:rFonts w:ascii="Arial" w:hAnsi="Arial" w:cs="Arial"/>
          <w:color w:val="3F525F"/>
          <w:lang w:val="en-GB" w:eastAsia="en-GB"/>
        </w:rPr>
      </w:pPr>
      <w:r>
        <w:rPr>
          <w:noProof/>
          <w:lang w:val="en-GB" w:eastAsia="en-GB"/>
        </w:rPr>
        <w:drawing>
          <wp:anchor distT="0" distB="0" distL="114300" distR="114300" simplePos="0" relativeHeight="251658240" behindDoc="0" locked="0" layoutInCell="1" allowOverlap="1" wp14:anchorId="381EDD4F" wp14:editId="4BEE5551">
            <wp:simplePos x="0" y="0"/>
            <wp:positionH relativeFrom="column">
              <wp:posOffset>-41910</wp:posOffset>
            </wp:positionH>
            <wp:positionV relativeFrom="paragraph">
              <wp:posOffset>242570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8D4" w:rsidRPr="00A618BC">
        <w:rPr>
          <w:rFonts w:ascii="Arial" w:hAnsi="Arial" w:cs="Arial"/>
          <w:lang w:val="en-GB" w:eastAsia="en-GB"/>
        </w:rPr>
        <w:t>You can find out more about and register a National Data Opt-out or change your choice on </w:t>
      </w:r>
      <w:hyperlink r:id="rId21" w:history="1">
        <w:r w:rsidR="00AC78D4" w:rsidRPr="009E2CA0">
          <w:rPr>
            <w:rFonts w:ascii="Arial" w:hAnsi="Arial" w:cs="Arial"/>
            <w:color w:val="005BBB"/>
            <w:lang w:val="en-GB" w:eastAsia="en-GB"/>
          </w:rPr>
          <w:t>nhs.uk/your-nhs-data-matters</w:t>
        </w:r>
      </w:hyperlink>
      <w:r w:rsidR="00AC78D4" w:rsidRPr="009E2CA0">
        <w:rPr>
          <w:rFonts w:ascii="Arial" w:hAnsi="Arial" w:cs="Arial"/>
          <w:color w:val="3F525F"/>
          <w:lang w:val="en-GB" w:eastAsia="en-GB"/>
        </w:rPr>
        <w:t> </w:t>
      </w:r>
      <w:r w:rsidR="00AC78D4" w:rsidRPr="00A618BC">
        <w:rPr>
          <w:rFonts w:ascii="Arial" w:hAnsi="Arial" w:cs="Arial"/>
          <w:lang w:val="en-GB" w:eastAsia="en-GB"/>
        </w:rPr>
        <w:t>or by calling 0300 3035678.</w:t>
      </w:r>
    </w:p>
    <w:p w14:paraId="381EDCD7"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381EDCD8" w14:textId="77777777" w:rsidR="007B6E46" w:rsidRPr="00B31554" w:rsidRDefault="007B6E46" w:rsidP="00B31554">
      <w:pPr>
        <w:pStyle w:val="NoSpacing"/>
        <w:jc w:val="both"/>
        <w:rPr>
          <w:rFonts w:ascii="Arial" w:hAnsi="Arial" w:cs="Arial"/>
          <w:lang w:val="en-GB" w:eastAsia="en-GB"/>
        </w:rPr>
      </w:pPr>
    </w:p>
    <w:p w14:paraId="381EDCD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381EDCDA" w14:textId="77777777" w:rsidR="00B31554" w:rsidRPr="00B31554" w:rsidRDefault="00B31554" w:rsidP="00B31554">
      <w:pPr>
        <w:pStyle w:val="NoSpacing"/>
        <w:jc w:val="both"/>
        <w:rPr>
          <w:rFonts w:ascii="Arial" w:hAnsi="Arial" w:cs="Arial"/>
          <w:lang w:val="en-GB" w:eastAsia="en-GB"/>
        </w:rPr>
      </w:pPr>
    </w:p>
    <w:p w14:paraId="381EDCDB"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381EDCD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381EDCDD"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381EDCD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381EDCD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381EDCE0" w14:textId="77777777" w:rsidR="00B31554" w:rsidRPr="00B31554" w:rsidRDefault="00B31554" w:rsidP="00B31554">
      <w:pPr>
        <w:pStyle w:val="NoSpacing"/>
        <w:jc w:val="both"/>
        <w:rPr>
          <w:rFonts w:ascii="Arial" w:hAnsi="Arial" w:cs="Arial"/>
          <w:lang w:val="en-GB" w:eastAsia="en-GB"/>
        </w:rPr>
      </w:pPr>
    </w:p>
    <w:p w14:paraId="381EDCE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381EDCE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381EDCE3" w14:textId="77777777" w:rsidR="00B31554" w:rsidRPr="00B31554" w:rsidRDefault="00B31554" w:rsidP="00B31554">
      <w:pPr>
        <w:pStyle w:val="NoSpacing"/>
        <w:jc w:val="both"/>
        <w:rPr>
          <w:rFonts w:ascii="Arial" w:hAnsi="Arial" w:cs="Arial"/>
          <w:lang w:val="en-GB" w:eastAsia="en-GB"/>
        </w:rPr>
      </w:pPr>
    </w:p>
    <w:p w14:paraId="381EDCE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381EDCE5" w14:textId="77777777" w:rsidR="007B6E46" w:rsidRPr="00B31554" w:rsidRDefault="007B6E46" w:rsidP="00B31554">
      <w:pPr>
        <w:pStyle w:val="NoSpacing"/>
        <w:jc w:val="both"/>
        <w:rPr>
          <w:rFonts w:ascii="Arial" w:hAnsi="Arial" w:cs="Arial"/>
          <w:lang w:val="en-GB" w:eastAsia="en-GB"/>
        </w:rPr>
      </w:pPr>
    </w:p>
    <w:p w14:paraId="381EDCE6"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381EDCE7" w14:textId="77777777" w:rsidR="007B6E46" w:rsidRDefault="007B6E46" w:rsidP="00B31554">
      <w:pPr>
        <w:pStyle w:val="NoSpacing"/>
        <w:jc w:val="both"/>
        <w:rPr>
          <w:rFonts w:ascii="Arial" w:hAnsi="Arial" w:cs="Arial"/>
          <w:lang w:val="en-GB" w:eastAsia="en-GB"/>
        </w:rPr>
      </w:pPr>
      <w:hyperlink r:id="rId22" w:history="1">
        <w:r w:rsidRPr="00992787">
          <w:rPr>
            <w:rStyle w:val="Hyperlink"/>
            <w:rFonts w:ascii="Arial" w:hAnsi="Arial" w:cs="Arial"/>
            <w:lang w:val="en-GB" w:eastAsia="en-GB"/>
          </w:rPr>
          <w:t>www.nhs.uk/your-nhs-data-matters</w:t>
        </w:r>
      </w:hyperlink>
    </w:p>
    <w:p w14:paraId="381EDCE8" w14:textId="77777777" w:rsidR="007B6E46" w:rsidRDefault="007B6E46" w:rsidP="00B31554">
      <w:pPr>
        <w:pStyle w:val="NoSpacing"/>
        <w:jc w:val="both"/>
        <w:rPr>
          <w:rFonts w:ascii="Arial" w:hAnsi="Arial" w:cs="Arial"/>
          <w:lang w:val="en-GB" w:eastAsia="en-GB"/>
        </w:rPr>
      </w:pPr>
    </w:p>
    <w:p w14:paraId="381EDCE9"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381EDCEA" w14:textId="77777777" w:rsidR="007B6E46" w:rsidRPr="00B31554" w:rsidRDefault="007B6E46" w:rsidP="00B31554">
      <w:pPr>
        <w:pStyle w:val="NoSpacing"/>
        <w:jc w:val="both"/>
        <w:rPr>
          <w:rFonts w:ascii="Arial" w:hAnsi="Arial" w:cs="Arial"/>
          <w:lang w:val="en-GB" w:eastAsia="en-GB"/>
        </w:rPr>
      </w:pPr>
    </w:p>
    <w:p w14:paraId="381EDCE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381EDCE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81EDCE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81EDCE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381EDCE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381EDCF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Be able to access the system to view, set or change your opt-out setting</w:t>
      </w:r>
    </w:p>
    <w:p w14:paraId="381EDC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381EDCF2" w14:textId="77777777" w:rsidR="00B31554"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218D9DC0" w14:textId="77777777" w:rsidR="004C1136" w:rsidRPr="00A618BC" w:rsidRDefault="004C1136" w:rsidP="004C1136">
      <w:pPr>
        <w:pStyle w:val="NoSpacing"/>
        <w:jc w:val="both"/>
        <w:rPr>
          <w:rFonts w:ascii="Arial" w:hAnsi="Arial" w:cs="Arial"/>
          <w:lang w:val="en-GB" w:eastAsia="en-GB"/>
        </w:rPr>
      </w:pPr>
    </w:p>
    <w:p w14:paraId="381EDCF3"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381EDCF4" w14:textId="77777777" w:rsidR="007B6E46" w:rsidRDefault="007B6E46" w:rsidP="00A618BC">
      <w:pPr>
        <w:pStyle w:val="NoSpacing"/>
        <w:jc w:val="both"/>
        <w:rPr>
          <w:rFonts w:ascii="Arial" w:hAnsi="Arial" w:cs="Arial"/>
          <w:lang w:val="en-GB" w:eastAsia="en-GB"/>
        </w:rPr>
      </w:pPr>
      <w:hyperlink r:id="rId23"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381EDCF5"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81EDCF6" w14:textId="77777777" w:rsidR="00B31554" w:rsidRPr="00B31554" w:rsidRDefault="007B6E46" w:rsidP="00B31554">
      <w:pPr>
        <w:pStyle w:val="NoSpacing"/>
        <w:jc w:val="both"/>
        <w:rPr>
          <w:rFonts w:ascii="Arial" w:hAnsi="Arial" w:cs="Arial"/>
          <w:lang w:val="en-GB" w:eastAsia="en-GB"/>
        </w:rPr>
      </w:pPr>
      <w:hyperlink r:id="rId24"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381EDCF7"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381EDCF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81EDCF9"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381EDCFA"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381EDCF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381EDCFC"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381EDCFD"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381EDCFE"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6"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381EDCFF"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81EDD00" w14:textId="77777777" w:rsidR="00AC78D4"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If you do not want NHS Digital to share your identifiable patient data (personally identifiable data in the diagram above) with anyone else for purposes beyond your own care, then you can also register a </w:t>
      </w:r>
      <w:hyperlink r:id="rId27"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8"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2A832DBE" w14:textId="77777777" w:rsidR="004C1136" w:rsidRPr="00AC78D4" w:rsidRDefault="004C1136" w:rsidP="00AC78D4">
      <w:pPr>
        <w:spacing w:before="100" w:beforeAutospacing="1" w:after="100" w:afterAutospacing="1"/>
        <w:rPr>
          <w:rFonts w:ascii="Arial" w:hAnsi="Arial" w:cs="Arial"/>
          <w:color w:val="3F525F"/>
          <w:sz w:val="27"/>
          <w:szCs w:val="27"/>
          <w:lang w:val="en-GB" w:eastAsia="en-GB"/>
        </w:rPr>
      </w:pPr>
    </w:p>
    <w:p w14:paraId="381EDD01"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81EDD02"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This applies to identifiable patient data about your health (personally identifiable data in the diagram above), which is called </w:t>
      </w:r>
      <w:hyperlink r:id="rId29" w:history="1">
        <w:r w:rsidRPr="00A618BC">
          <w:rPr>
            <w:rFonts w:ascii="Arial" w:hAnsi="Arial" w:cs="Arial"/>
            <w:color w:val="005BBB"/>
            <w:lang w:val="en-GB" w:eastAsia="en-GB"/>
          </w:rPr>
          <w:t>confidential patient information</w:t>
        </w:r>
      </w:hyperlink>
      <w:r w:rsidRPr="00A618BC">
        <w:rPr>
          <w:rFonts w:ascii="Arial" w:hAnsi="Arial" w:cs="Arial"/>
          <w:color w:val="3F525F"/>
          <w:lang w:val="en-GB" w:eastAsia="en-GB"/>
        </w:rPr>
        <w:t>.</w:t>
      </w:r>
      <w:r w:rsidRPr="00A618BC">
        <w:rPr>
          <w:rFonts w:ascii="Arial" w:hAnsi="Arial" w:cs="Arial"/>
          <w:lang w:val="en-GB" w:eastAsia="en-GB"/>
        </w:rPr>
        <w:t xml:space="preserve"> If you don’t want your confidential patient information to be shared by NHS Digital for purposes except your own care - either GP data, or other data we hold, such as hospital data - you can register a </w:t>
      </w:r>
      <w:hyperlink r:id="rId30"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w:t>
      </w:r>
    </w:p>
    <w:p w14:paraId="381EDD03"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31" w:history="1">
        <w:r w:rsidRPr="00A618BC">
          <w:rPr>
            <w:rFonts w:ascii="Arial" w:hAnsi="Arial" w:cs="Arial"/>
            <w:color w:val="005BBB"/>
            <w:lang w:val="en-GB" w:eastAsia="en-GB"/>
          </w:rPr>
          <w:t>exemptions on the NHS website</w:t>
        </w:r>
      </w:hyperlink>
      <w:r w:rsidRPr="00A618BC">
        <w:rPr>
          <w:rFonts w:ascii="Arial" w:hAnsi="Arial" w:cs="Arial"/>
          <w:color w:val="3F525F"/>
          <w:lang w:val="en-GB" w:eastAsia="en-GB"/>
        </w:rPr>
        <w:t>.</w:t>
      </w:r>
    </w:p>
    <w:p w14:paraId="381EDD04" w14:textId="77777777" w:rsidR="00AC78D4" w:rsidRPr="00A618BC" w:rsidRDefault="008D238D" w:rsidP="00AC78D4">
      <w:pPr>
        <w:spacing w:before="100" w:beforeAutospacing="1" w:after="100" w:afterAutospacing="1"/>
        <w:rPr>
          <w:rFonts w:ascii="Arial" w:hAnsi="Arial" w:cs="Arial"/>
          <w:lang w:val="en-GB" w:eastAsia="en-GB"/>
        </w:rPr>
      </w:pPr>
      <w:r>
        <w:rPr>
          <w:rFonts w:ascii="Arial" w:hAnsi="Arial" w:cs="Arial"/>
          <w:lang w:val="en-GB" w:eastAsia="en-GB"/>
        </w:rPr>
        <w:t xml:space="preserve">From </w:t>
      </w:r>
      <w:r w:rsidRPr="008D238D">
        <w:rPr>
          <w:rFonts w:ascii="Arial" w:hAnsi="Arial" w:cs="Arial"/>
          <w:lang w:val="en-GB" w:eastAsia="en-GB"/>
        </w:rPr>
        <w:t>31</w:t>
      </w:r>
      <w:r w:rsidRPr="008D238D">
        <w:rPr>
          <w:rFonts w:ascii="Arial" w:hAnsi="Arial" w:cs="Arial"/>
          <w:vertAlign w:val="superscript"/>
          <w:lang w:val="en-GB" w:eastAsia="en-GB"/>
        </w:rPr>
        <w:t>st</w:t>
      </w:r>
      <w:r>
        <w:rPr>
          <w:rFonts w:ascii="Arial" w:hAnsi="Arial" w:cs="Arial"/>
          <w:lang w:val="en-GB" w:eastAsia="en-GB"/>
        </w:rPr>
        <w:t xml:space="preserve"> </w:t>
      </w:r>
      <w:r w:rsidRPr="008D238D">
        <w:rPr>
          <w:rFonts w:ascii="Arial" w:hAnsi="Arial" w:cs="Arial"/>
          <w:lang w:val="en-GB" w:eastAsia="en-GB"/>
        </w:rPr>
        <w:t>March 2022</w:t>
      </w:r>
      <w:r w:rsidR="00AC78D4" w:rsidRPr="00A618BC">
        <w:rPr>
          <w:rFonts w:ascii="Arial" w:hAnsi="Arial" w:cs="Arial"/>
          <w:lang w:val="en-GB" w:eastAsia="en-GB"/>
        </w:rPr>
        <w:t>,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381EDD05"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w:t>
      </w:r>
      <w:r w:rsidRPr="00A618BC">
        <w:rPr>
          <w:rFonts w:ascii="Arial" w:hAnsi="Arial" w:cs="Arial"/>
          <w:color w:val="3F525F"/>
          <w:lang w:val="en-GB" w:eastAsia="en-GB"/>
        </w:rPr>
        <w:t> </w:t>
      </w:r>
      <w:hyperlink r:id="rId32" w:history="1">
        <w:r w:rsidRPr="00A618BC">
          <w:rPr>
            <w:rFonts w:ascii="Arial" w:hAnsi="Arial" w:cs="Arial"/>
            <w:color w:val="005BBB"/>
            <w:lang w:val="en-GB" w:eastAsia="en-GB"/>
          </w:rPr>
          <w:t>nhs.uk/your-nhs-data-matters</w:t>
        </w:r>
      </w:hyperlink>
      <w:r w:rsidRPr="00A618BC">
        <w:rPr>
          <w:rFonts w:ascii="Arial" w:hAnsi="Arial" w:cs="Arial"/>
          <w:color w:val="3F525F"/>
          <w:lang w:val="en-GB" w:eastAsia="en-GB"/>
        </w:rPr>
        <w:t> </w:t>
      </w:r>
      <w:r w:rsidRPr="00A618BC">
        <w:rPr>
          <w:rFonts w:ascii="Arial" w:hAnsi="Arial" w:cs="Arial"/>
          <w:lang w:val="en-GB" w:eastAsia="en-GB"/>
        </w:rPr>
        <w:t>or by calling 0300 3035678.</w:t>
      </w:r>
    </w:p>
    <w:p w14:paraId="381EDD06"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381EDD07" w14:textId="591FEB3E"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4C1136">
        <w:rPr>
          <w:rFonts w:ascii="Arial" w:hAnsi="Arial" w:cs="Arial"/>
        </w:rPr>
        <w:t>each</w:t>
      </w:r>
      <w:r w:rsidR="00B35D96">
        <w:rPr>
          <w:rFonts w:ascii="Arial" w:hAnsi="Arial" w:cs="Arial"/>
        </w:rPr>
        <w:t xml:space="preserv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381EDD08"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381EDD09" w14:textId="409F695B"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4C1136">
        <w:rPr>
          <w:rFonts w:ascii="Arial" w:hAnsi="Arial" w:cs="Arial"/>
          <w:color w:val="000000"/>
          <w:lang w:val="en-GB" w:eastAsia="en-GB"/>
        </w:rPr>
        <w:t>EMIS and TPP</w:t>
      </w:r>
      <w:r w:rsidRPr="001C10C6">
        <w:rPr>
          <w:rFonts w:ascii="Arial" w:hAnsi="Arial" w:cs="Arial"/>
          <w:color w:val="000000"/>
          <w:lang w:val="en-GB" w:eastAsia="en-GB"/>
        </w:rPr>
        <w:t xml:space="preserve"> regularly monitor our system</w:t>
      </w:r>
      <w:r w:rsidR="004C1136">
        <w:rPr>
          <w:rFonts w:ascii="Arial" w:hAnsi="Arial" w:cs="Arial"/>
          <w:color w:val="000000"/>
          <w:lang w:val="en-GB" w:eastAsia="en-GB"/>
        </w:rPr>
        <w:t>s</w:t>
      </w:r>
      <w:r w:rsidRPr="001C10C6">
        <w:rPr>
          <w:rFonts w:ascii="Arial" w:hAnsi="Arial" w:cs="Arial"/>
          <w:color w:val="000000"/>
          <w:lang w:val="en-GB" w:eastAsia="en-GB"/>
        </w:rPr>
        <w:t xml:space="preserve"> for potential vulnerabilities and attacks and look to always ensure security is strengthened.</w:t>
      </w:r>
    </w:p>
    <w:p w14:paraId="2891E93A" w14:textId="3B00007F" w:rsidR="006F7B32" w:rsidRPr="005B6D76" w:rsidRDefault="00DD21E6" w:rsidP="00A765F8">
      <w:pPr>
        <w:spacing w:before="100" w:beforeAutospacing="1" w:after="100" w:afterAutospacing="1"/>
        <w:jc w:val="both"/>
        <w:rPr>
          <w:rFonts w:ascii="Arial" w:hAnsi="Arial" w:cs="Arial"/>
          <w:color w:val="000000"/>
          <w:lang w:val="en-GB" w:eastAsia="en-GB"/>
        </w:rPr>
      </w:pPr>
      <w:r w:rsidRPr="002C22E8">
        <w:rPr>
          <w:rFonts w:ascii="Arial" w:hAnsi="Arial" w:cs="Arial"/>
          <w:color w:val="000000" w:themeColor="text1"/>
          <w:lang w:val="en-GB" w:eastAsia="en-GB"/>
        </w:rPr>
        <w:lastRenderedPageBreak/>
        <w:t xml:space="preserve">All our staff </w:t>
      </w:r>
      <w:r w:rsidR="00B35D96" w:rsidRPr="002C22E8">
        <w:rPr>
          <w:rFonts w:ascii="Arial" w:hAnsi="Arial" w:cs="Arial"/>
          <w:color w:val="000000" w:themeColor="text1"/>
          <w:lang w:val="en-GB" w:eastAsia="en-GB"/>
        </w:rPr>
        <w:t>have</w:t>
      </w:r>
      <w:r w:rsidRPr="002C22E8">
        <w:rPr>
          <w:rFonts w:ascii="Arial" w:hAnsi="Arial" w:cs="Arial"/>
          <w:color w:val="000000" w:themeColor="text1"/>
          <w:lang w:val="en-GB" w:eastAsia="en-GB"/>
        </w:rPr>
        <w:t xml:space="preserve"> received up to date data security and protection training</w:t>
      </w:r>
      <w:r w:rsidR="005B54E6" w:rsidRPr="002C22E8">
        <w:rPr>
          <w:rFonts w:ascii="Arial" w:hAnsi="Arial" w:cs="Arial"/>
          <w:color w:val="000000" w:themeColor="text1"/>
          <w:lang w:val="en-GB" w:eastAsia="en-GB"/>
        </w:rPr>
        <w:t>.  They are obliged in their employment contracts to uphold confidentiality, and may face disciplinary procedures if they do not do so</w:t>
      </w:r>
      <w:r w:rsidR="00B35D96" w:rsidRPr="002C22E8">
        <w:rPr>
          <w:rFonts w:ascii="Arial" w:hAnsi="Arial" w:cs="Arial"/>
          <w:color w:val="000000" w:themeColor="text1"/>
          <w:lang w:val="en-GB" w:eastAsia="en-GB"/>
        </w:rPr>
        <w:t>.</w:t>
      </w:r>
      <w:r w:rsidRPr="002C22E8">
        <w:rPr>
          <w:rFonts w:ascii="Arial" w:hAnsi="Arial" w:cs="Arial"/>
          <w:color w:val="000000" w:themeColor="text1"/>
          <w:lang w:val="en-GB" w:eastAsia="en-GB"/>
        </w:rPr>
        <w:t xml:space="preserve"> </w:t>
      </w:r>
      <w:r w:rsidR="001C10C6" w:rsidRPr="002C22E8">
        <w:rPr>
          <w:rFonts w:ascii="Arial" w:hAnsi="Arial" w:cs="Arial"/>
          <w:color w:val="000000" w:themeColor="text1"/>
          <w:lang w:val="en-GB" w:eastAsia="en-GB"/>
        </w:rPr>
        <w:t>W</w:t>
      </w:r>
      <w:r w:rsidRPr="002C22E8">
        <w:rPr>
          <w:rFonts w:ascii="Arial" w:hAnsi="Arial" w:cs="Arial"/>
          <w:color w:val="000000" w:themeColor="text1"/>
          <w:lang w:val="en-GB" w:eastAsia="en-GB"/>
        </w:rPr>
        <w:t xml:space="preserve">e </w:t>
      </w:r>
      <w:r w:rsidR="001C10C6" w:rsidRPr="002C22E8">
        <w:rPr>
          <w:rFonts w:ascii="Arial" w:hAnsi="Arial" w:cs="Arial"/>
          <w:color w:val="000000" w:themeColor="text1"/>
          <w:lang w:val="en-GB" w:eastAsia="en-GB"/>
        </w:rPr>
        <w:t xml:space="preserve">have incident reporting and management processes in place for </w:t>
      </w:r>
      <w:r w:rsidRPr="002C22E8">
        <w:rPr>
          <w:rFonts w:ascii="Arial" w:hAnsi="Arial" w:cs="Arial"/>
          <w:color w:val="000000" w:themeColor="text1"/>
          <w:lang w:val="en-GB" w:eastAsia="en-GB"/>
        </w:rPr>
        <w:t>report</w:t>
      </w:r>
      <w:r w:rsidR="001C10C6" w:rsidRPr="002C22E8">
        <w:rPr>
          <w:rFonts w:ascii="Arial" w:hAnsi="Arial" w:cs="Arial"/>
          <w:color w:val="000000" w:themeColor="text1"/>
          <w:lang w:val="en-GB" w:eastAsia="en-GB"/>
        </w:rPr>
        <w:t>ing</w:t>
      </w:r>
      <w:r w:rsidR="00B35D96" w:rsidRPr="002C22E8">
        <w:rPr>
          <w:rFonts w:ascii="Arial" w:hAnsi="Arial" w:cs="Arial"/>
          <w:color w:val="000000" w:themeColor="text1"/>
          <w:lang w:val="en-GB" w:eastAsia="en-GB"/>
        </w:rPr>
        <w:t xml:space="preserve"> any data breaches or incidents.  We learn from such </w:t>
      </w:r>
      <w:r w:rsidRPr="002C22E8">
        <w:rPr>
          <w:rFonts w:ascii="Arial" w:hAnsi="Arial" w:cs="Arial"/>
          <w:color w:val="000000" w:themeColor="text1"/>
          <w:lang w:val="en-GB" w:eastAsia="en-GB"/>
        </w:rPr>
        <w:t>events</w:t>
      </w:r>
      <w:r w:rsidR="001C3CBC" w:rsidRPr="002C22E8">
        <w:rPr>
          <w:rFonts w:ascii="Arial" w:hAnsi="Arial" w:cs="Arial"/>
          <w:color w:val="000000" w:themeColor="text1"/>
          <w:lang w:val="en-GB" w:eastAsia="en-GB"/>
        </w:rPr>
        <w:t xml:space="preserve"> </w:t>
      </w:r>
      <w:r w:rsidR="00B35D96" w:rsidRPr="002C22E8">
        <w:rPr>
          <w:rFonts w:ascii="Arial" w:hAnsi="Arial" w:cs="Arial"/>
          <w:color w:val="000000" w:themeColor="text1"/>
          <w:lang w:val="en-GB" w:eastAsia="en-GB"/>
        </w:rPr>
        <w:t xml:space="preserve">to help prevent further issues </w:t>
      </w:r>
      <w:r w:rsidR="001C3CBC" w:rsidRPr="002C22E8">
        <w:rPr>
          <w:rFonts w:ascii="Arial" w:hAnsi="Arial" w:cs="Arial"/>
          <w:color w:val="000000" w:themeColor="text1"/>
          <w:lang w:val="en-GB" w:eastAsia="en-GB"/>
        </w:rPr>
        <w:t xml:space="preserve">and inform patients of </w:t>
      </w:r>
      <w:r w:rsidR="00B35D96" w:rsidRPr="002C22E8">
        <w:rPr>
          <w:rFonts w:ascii="Arial" w:hAnsi="Arial" w:cs="Arial"/>
          <w:color w:val="000000" w:themeColor="text1"/>
          <w:lang w:val="en-GB" w:eastAsia="en-GB"/>
        </w:rPr>
        <w:t>breaches</w:t>
      </w:r>
      <w:r w:rsidR="001C3CBC" w:rsidRPr="002C22E8">
        <w:rPr>
          <w:rFonts w:ascii="Arial" w:hAnsi="Arial" w:cs="Arial"/>
          <w:color w:val="000000" w:themeColor="text1"/>
          <w:lang w:val="en-GB" w:eastAsia="en-GB"/>
        </w:rPr>
        <w:t xml:space="preserve"> when required</w:t>
      </w:r>
      <w:r w:rsidRPr="002C22E8">
        <w:rPr>
          <w:rFonts w:ascii="Arial" w:hAnsi="Arial" w:cs="Arial"/>
          <w:color w:val="000000" w:themeColor="text1"/>
          <w:lang w:val="en-GB" w:eastAsia="en-GB"/>
        </w:rPr>
        <w:t>.</w:t>
      </w:r>
    </w:p>
    <w:p w14:paraId="381EDD0B" w14:textId="246A9990"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381EDD0C" w14:textId="7BF2950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t>
      </w:r>
      <w:r w:rsidR="00C059C5">
        <w:rPr>
          <w:rFonts w:ascii="Arial" w:hAnsi="Arial" w:cs="Arial"/>
          <w:lang w:val="en-GB" w:eastAsia="en-GB"/>
        </w:rPr>
        <w:t>Practices in the PCN</w:t>
      </w:r>
      <w:r w:rsidRPr="001C10C6">
        <w:rPr>
          <w:rFonts w:ascii="Arial" w:hAnsi="Arial" w:cs="Arial"/>
          <w:lang w:val="en-GB" w:eastAsia="en-GB"/>
        </w:rPr>
        <w:t xml:space="preserve"> collect or process your data, </w:t>
      </w:r>
      <w:r w:rsidR="007B44D4">
        <w:rPr>
          <w:rFonts w:ascii="Arial" w:hAnsi="Arial" w:cs="Arial"/>
          <w:lang w:val="en-GB" w:eastAsia="en-GB"/>
        </w:rPr>
        <w:t>they</w:t>
      </w:r>
      <w:r w:rsidRPr="001C10C6">
        <w:rPr>
          <w:rFonts w:ascii="Arial" w:hAnsi="Arial" w:cs="Arial"/>
          <w:lang w:val="en-GB" w:eastAsia="en-GB"/>
        </w:rPr>
        <w:t xml:space="preserve"> will only keep it for as long as is necessary for the purpose it was collected.  </w:t>
      </w:r>
      <w:r w:rsidR="004C1136">
        <w:rPr>
          <w:rFonts w:ascii="Arial" w:hAnsi="Arial" w:cs="Arial"/>
          <w:lang w:val="en-GB" w:eastAsia="en-GB"/>
        </w:rPr>
        <w:t>Each</w:t>
      </w:r>
      <w:r w:rsidRPr="001C10C6">
        <w:rPr>
          <w:rFonts w:ascii="Arial" w:hAnsi="Arial" w:cs="Arial"/>
          <w:lang w:val="en-GB" w:eastAsia="en-GB"/>
        </w:rPr>
        <w:t xml:space="preserve"> GP practice compl</w:t>
      </w:r>
      <w:r w:rsidR="004C1136">
        <w:rPr>
          <w:rFonts w:ascii="Arial" w:hAnsi="Arial" w:cs="Arial"/>
          <w:lang w:val="en-GB" w:eastAsia="en-GB"/>
        </w:rPr>
        <w:t xml:space="preserve">ies </w:t>
      </w:r>
      <w:r w:rsidRPr="001C10C6">
        <w:rPr>
          <w:rFonts w:ascii="Arial" w:hAnsi="Arial" w:cs="Arial"/>
          <w:lang w:val="en-GB" w:eastAsia="en-GB"/>
        </w:rPr>
        <w:t xml:space="preserve">with the </w:t>
      </w:r>
      <w:hyperlink r:id="rId33"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 xml:space="preserve">which states that we keep records for 10 years after date of death.  Following this time, the </w:t>
      </w:r>
      <w:r w:rsidRPr="004C1136">
        <w:rPr>
          <w:rFonts w:ascii="Arial" w:hAnsi="Arial" w:cs="Arial"/>
          <w:lang w:val="en-GB" w:eastAsia="en-GB"/>
        </w:rPr>
        <w:t>records are securely destroyed</w:t>
      </w:r>
      <w:r w:rsidR="006E10A8" w:rsidRPr="004C1136">
        <w:rPr>
          <w:rFonts w:ascii="Arial" w:hAnsi="Arial" w:cs="Arial"/>
          <w:lang w:val="en-GB" w:eastAsia="en-GB"/>
        </w:rPr>
        <w:t xml:space="preserve"> if </w:t>
      </w:r>
      <w:r w:rsidR="00EE3153" w:rsidRPr="004C1136">
        <w:rPr>
          <w:rFonts w:ascii="Arial" w:hAnsi="Arial" w:cs="Arial"/>
          <w:lang w:val="en-GB" w:eastAsia="en-GB"/>
        </w:rPr>
        <w:t xml:space="preserve">stored </w:t>
      </w:r>
      <w:r w:rsidR="006E10A8" w:rsidRPr="004C1136">
        <w:rPr>
          <w:rFonts w:ascii="Arial" w:hAnsi="Arial" w:cs="Arial"/>
          <w:lang w:val="en-GB" w:eastAsia="en-GB"/>
        </w:rPr>
        <w:t xml:space="preserve">on paper, deleted on </w:t>
      </w:r>
      <w:r w:rsidR="00EE3153" w:rsidRPr="004C1136">
        <w:rPr>
          <w:rFonts w:ascii="Arial" w:hAnsi="Arial" w:cs="Arial"/>
          <w:lang w:val="en-GB" w:eastAsia="en-GB"/>
        </w:rPr>
        <w:t xml:space="preserve">the </w:t>
      </w:r>
      <w:r w:rsidR="006E10A8" w:rsidRPr="004C1136">
        <w:rPr>
          <w:rFonts w:ascii="Arial" w:hAnsi="Arial" w:cs="Arial"/>
          <w:lang w:val="en-GB" w:eastAsia="en-GB"/>
        </w:rPr>
        <w:t xml:space="preserve">electronic </w:t>
      </w:r>
      <w:r w:rsidR="00EE3153" w:rsidRPr="004C1136">
        <w:rPr>
          <w:rFonts w:ascii="Arial" w:hAnsi="Arial" w:cs="Arial"/>
          <w:lang w:val="en-GB" w:eastAsia="en-GB"/>
        </w:rPr>
        <w:t xml:space="preserve">health record </w:t>
      </w:r>
      <w:r w:rsidR="006E10A8" w:rsidRPr="004C1136">
        <w:rPr>
          <w:rFonts w:ascii="Arial" w:hAnsi="Arial" w:cs="Arial"/>
          <w:lang w:val="en-GB" w:eastAsia="en-GB"/>
        </w:rPr>
        <w:t>system</w:t>
      </w:r>
      <w:r w:rsidRPr="004C1136">
        <w:rPr>
          <w:rFonts w:ascii="Arial" w:hAnsi="Arial" w:cs="Arial"/>
          <w:lang w:val="en-GB" w:eastAsia="en-GB"/>
        </w:rPr>
        <w:t xml:space="preserve"> or</w:t>
      </w:r>
      <w:r w:rsidRPr="001C10C6">
        <w:rPr>
          <w:rFonts w:ascii="Arial" w:hAnsi="Arial" w:cs="Arial"/>
          <w:lang w:val="en-GB" w:eastAsia="en-GB"/>
        </w:rPr>
        <w:t xml:space="preserve"> archived for research purposes where this applies.</w:t>
      </w:r>
    </w:p>
    <w:p w14:paraId="381EDD0D"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381EDD0E"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381EDD0F" w14:textId="6624BF83"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4C1136">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381EDD10"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1B252529" w14:textId="77777777" w:rsidR="00AD7AE5" w:rsidRPr="00AD7AE5" w:rsidRDefault="00AD7AE5" w:rsidP="00A765F8">
      <w:pPr>
        <w:spacing w:before="100" w:beforeAutospacing="1" w:after="100" w:afterAutospacing="1"/>
        <w:jc w:val="both"/>
        <w:rPr>
          <w:rFonts w:ascii="Arial" w:hAnsi="Arial" w:cs="Arial"/>
          <w:b/>
          <w:color w:val="0070C0"/>
          <w:sz w:val="20"/>
          <w:szCs w:val="20"/>
          <w:lang w:val="en-GB" w:eastAsia="en-GB"/>
        </w:rPr>
      </w:pPr>
    </w:p>
    <w:p w14:paraId="381EDD11" w14:textId="63785A18"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381EDD1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1B9F918B" w14:textId="02ADA93A" w:rsidR="00085889" w:rsidRDefault="007413BD" w:rsidP="00085889">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NHS Trusts </w:t>
      </w:r>
      <w:r w:rsidR="00B20F15">
        <w:rPr>
          <w:rFonts w:ascii="Arial" w:hAnsi="Arial" w:cs="Arial"/>
          <w:color w:val="000000"/>
          <w:lang w:val="en-GB" w:eastAsia="en-GB"/>
        </w:rPr>
        <w:t xml:space="preserve">(Warrington &amp; Halton </w:t>
      </w:r>
      <w:r w:rsidR="00425344">
        <w:rPr>
          <w:rFonts w:ascii="Arial" w:hAnsi="Arial" w:cs="Arial"/>
          <w:color w:val="000000"/>
          <w:lang w:val="en-GB" w:eastAsia="en-GB"/>
        </w:rPr>
        <w:t xml:space="preserve">Hospitals </w:t>
      </w:r>
      <w:r w:rsidR="00B20F15">
        <w:rPr>
          <w:rFonts w:ascii="Arial" w:hAnsi="Arial" w:cs="Arial"/>
          <w:color w:val="000000"/>
          <w:lang w:val="en-GB" w:eastAsia="en-GB"/>
        </w:rPr>
        <w:t>NHS Trust</w:t>
      </w:r>
      <w:r w:rsidR="00085889">
        <w:rPr>
          <w:rFonts w:ascii="Arial" w:hAnsi="Arial" w:cs="Arial"/>
          <w:color w:val="000000"/>
          <w:lang w:val="en-GB" w:eastAsia="en-GB"/>
        </w:rPr>
        <w:t>)</w:t>
      </w:r>
    </w:p>
    <w:p w14:paraId="6721E9A7" w14:textId="0BDC854E" w:rsidR="00977FA2" w:rsidRDefault="004C1136" w:rsidP="00977FA2">
      <w:pPr>
        <w:numPr>
          <w:ilvl w:val="0"/>
          <w:numId w:val="26"/>
        </w:numPr>
        <w:spacing w:before="100" w:beforeAutospacing="1" w:after="100" w:afterAutospacing="1"/>
        <w:jc w:val="both"/>
        <w:rPr>
          <w:rFonts w:ascii="Arial" w:hAnsi="Arial" w:cs="Arial"/>
          <w:color w:val="000000"/>
          <w:lang w:val="en-GB" w:eastAsia="en-GB"/>
        </w:rPr>
      </w:pPr>
      <w:r w:rsidRPr="00085889">
        <w:rPr>
          <w:rFonts w:ascii="Arial" w:hAnsi="Arial" w:cs="Arial"/>
          <w:color w:val="000000"/>
          <w:lang w:val="en-GB" w:eastAsia="en-GB"/>
        </w:rPr>
        <w:t>Community Trusts</w:t>
      </w:r>
      <w:r w:rsidR="00085889">
        <w:rPr>
          <w:rFonts w:ascii="Arial" w:hAnsi="Arial" w:cs="Arial"/>
          <w:color w:val="000000"/>
          <w:lang w:val="en-GB" w:eastAsia="en-GB"/>
        </w:rPr>
        <w:t xml:space="preserve"> (</w:t>
      </w:r>
      <w:r w:rsidR="003C0FA2">
        <w:rPr>
          <w:rFonts w:ascii="Arial" w:hAnsi="Arial" w:cs="Arial"/>
          <w:color w:val="000000"/>
          <w:lang w:val="en-GB" w:eastAsia="en-GB"/>
        </w:rPr>
        <w:t>Bridgewater Community Healthcare NHS Foundation Trust)</w:t>
      </w:r>
    </w:p>
    <w:p w14:paraId="6D45A7C1" w14:textId="45E44D8E" w:rsidR="00977FA2" w:rsidRDefault="00977FA2" w:rsidP="00977FA2">
      <w:pPr>
        <w:numPr>
          <w:ilvl w:val="0"/>
          <w:numId w:val="2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Mental Health Trusts (Merseycare NHS Foundation Trust)</w:t>
      </w:r>
    </w:p>
    <w:p w14:paraId="730DA7B3" w14:textId="619D3420" w:rsidR="003C0FA2" w:rsidRDefault="007413BD" w:rsidP="00B56C90">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4835C4A7" w14:textId="29CBA373" w:rsidR="00DB1B8C" w:rsidRPr="00B56C90" w:rsidRDefault="00DB1B8C" w:rsidP="00B56C90">
      <w:pPr>
        <w:numPr>
          <w:ilvl w:val="0"/>
          <w:numId w:val="2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Other NHS Providers (Quay Healthcare</w:t>
      </w:r>
      <w:r w:rsidR="002213F1">
        <w:rPr>
          <w:rFonts w:ascii="Arial" w:hAnsi="Arial" w:cs="Arial"/>
          <w:color w:val="000000"/>
          <w:lang w:val="en-GB" w:eastAsia="en-GB"/>
        </w:rPr>
        <w:t>)</w:t>
      </w:r>
    </w:p>
    <w:p w14:paraId="381EDD1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81EDD1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381EDD17" w14:textId="66E5AA48"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381EDD18"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381EDD1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381EDD1A"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381EDD1B"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381EDD1C"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7D2ED0C" w14:textId="77777777" w:rsidR="00AD7AE5" w:rsidRDefault="00AD7AE5" w:rsidP="00A765F8">
      <w:pPr>
        <w:spacing w:before="100" w:beforeAutospacing="1" w:after="100" w:afterAutospacing="1"/>
        <w:jc w:val="both"/>
        <w:rPr>
          <w:rFonts w:ascii="Arial" w:hAnsi="Arial" w:cs="Arial"/>
          <w:color w:val="000000"/>
          <w:lang w:val="en-GB" w:eastAsia="en-GB"/>
        </w:rPr>
      </w:pPr>
    </w:p>
    <w:p w14:paraId="381EDD1D" w14:textId="0A5C0906" w:rsidR="00A75DFD" w:rsidRPr="004C113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w:t>
      </w:r>
      <w:r w:rsidRPr="004C1136">
        <w:rPr>
          <w:rFonts w:ascii="Arial" w:hAnsi="Arial" w:cs="Arial"/>
          <w:color w:val="000000"/>
          <w:lang w:val="en-GB" w:eastAsia="en-GB"/>
        </w:rPr>
        <w:t>you.  These include:</w:t>
      </w:r>
    </w:p>
    <w:p w14:paraId="381EDD1E" w14:textId="47ADFEFC" w:rsidR="00A75DFD" w:rsidRPr="004C1136" w:rsidRDefault="004C113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4C1136">
        <w:rPr>
          <w:rFonts w:ascii="Arial" w:hAnsi="Arial" w:cs="Arial"/>
          <w:color w:val="000000"/>
          <w:lang w:val="en-GB" w:eastAsia="en-GB"/>
        </w:rPr>
        <w:t>EMIS and TPP</w:t>
      </w:r>
      <w:r w:rsidR="00A75DFD" w:rsidRPr="004C1136">
        <w:rPr>
          <w:rFonts w:ascii="Arial" w:hAnsi="Arial" w:cs="Arial"/>
          <w:color w:val="000000"/>
          <w:lang w:val="en-GB" w:eastAsia="en-GB"/>
        </w:rPr>
        <w:t xml:space="preserve"> –</w:t>
      </w:r>
      <w:r w:rsidR="00EE3153" w:rsidRPr="004C1136">
        <w:rPr>
          <w:rFonts w:ascii="Arial" w:hAnsi="Arial" w:cs="Arial"/>
          <w:color w:val="000000"/>
          <w:lang w:val="en-GB" w:eastAsia="en-GB"/>
        </w:rPr>
        <w:t xml:space="preserve"> to provide our electronic</w:t>
      </w:r>
      <w:r w:rsidR="00A75DFD" w:rsidRPr="004C1136">
        <w:rPr>
          <w:rFonts w:ascii="Arial" w:hAnsi="Arial" w:cs="Arial"/>
          <w:color w:val="000000"/>
          <w:lang w:val="en-GB" w:eastAsia="en-GB"/>
        </w:rPr>
        <w:t xml:space="preserve"> clinical system</w:t>
      </w:r>
    </w:p>
    <w:p w14:paraId="381EDD20" w14:textId="571398D0" w:rsidR="00A75DFD" w:rsidRPr="00A20C86" w:rsidRDefault="004C1136" w:rsidP="00A20C86">
      <w:pPr>
        <w:pStyle w:val="ListParagraph"/>
        <w:numPr>
          <w:ilvl w:val="0"/>
          <w:numId w:val="30"/>
        </w:numPr>
        <w:spacing w:before="100" w:beforeAutospacing="1" w:after="100" w:afterAutospacing="1"/>
        <w:jc w:val="both"/>
        <w:rPr>
          <w:rFonts w:ascii="Arial" w:hAnsi="Arial" w:cs="Arial"/>
          <w:color w:val="000000"/>
          <w:lang w:val="en-GB" w:eastAsia="en-GB"/>
        </w:rPr>
      </w:pPr>
      <w:r w:rsidRPr="004C1136">
        <w:rPr>
          <w:rFonts w:ascii="Arial" w:hAnsi="Arial" w:cs="Arial"/>
          <w:color w:val="000000"/>
          <w:lang w:val="en-GB" w:eastAsia="en-GB"/>
        </w:rPr>
        <w:t>Midlands and Lancashire Commissioning Support Unit</w:t>
      </w:r>
      <w:r w:rsidR="00A75DFD" w:rsidRPr="004C1136">
        <w:rPr>
          <w:rFonts w:ascii="Arial" w:hAnsi="Arial" w:cs="Arial"/>
          <w:color w:val="000000"/>
          <w:lang w:val="en-GB" w:eastAsia="en-GB"/>
        </w:rPr>
        <w:t xml:space="preserve"> – to provide our IT services</w:t>
      </w:r>
    </w:p>
    <w:p w14:paraId="7CB603CA" w14:textId="18E9F7B8" w:rsidR="000B4880" w:rsidRPr="001F6084" w:rsidRDefault="004C113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4C1136">
        <w:rPr>
          <w:rFonts w:ascii="Arial" w:hAnsi="Arial" w:cs="Arial"/>
          <w:color w:val="000000"/>
          <w:lang w:val="en-GB" w:eastAsia="en-GB"/>
        </w:rPr>
        <w:t>Aristotle Xi and CIPHA (Graphnet) -</w:t>
      </w:r>
      <w:r w:rsidR="00871399" w:rsidRPr="004C1136">
        <w:rPr>
          <w:rFonts w:ascii="Arial" w:hAnsi="Arial" w:cs="Arial"/>
          <w:color w:val="000000"/>
          <w:lang w:val="en-GB" w:eastAsia="en-GB"/>
        </w:rPr>
        <w:t xml:space="preserve"> Risk Stratification Provider</w:t>
      </w:r>
    </w:p>
    <w:p w14:paraId="381EDD24" w14:textId="7624CC14"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381EDD2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381EDD26"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381EDD27"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81EDD28"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381EDD29" w14:textId="77777777" w:rsidR="00A75DFD" w:rsidRPr="00345627"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4740E5E5" w14:textId="53DFC466" w:rsidR="00345627" w:rsidRPr="00345627" w:rsidRDefault="00345627" w:rsidP="00345627">
      <w:pPr>
        <w:spacing w:before="100" w:beforeAutospacing="1" w:after="100" w:afterAutospacing="1"/>
        <w:jc w:val="both"/>
        <w:rPr>
          <w:rFonts w:ascii="Arial" w:hAnsi="Arial" w:cs="Arial"/>
          <w:b/>
          <w:bCs/>
          <w:color w:val="0070C0"/>
        </w:rPr>
      </w:pPr>
      <w:r w:rsidRPr="00345627">
        <w:rPr>
          <w:rFonts w:ascii="Arial" w:hAnsi="Arial" w:cs="Arial"/>
          <w:b/>
          <w:bCs/>
          <w:color w:val="0070C0"/>
        </w:rPr>
        <w:t>OpenSAFELY</w:t>
      </w:r>
    </w:p>
    <w:p w14:paraId="2FBA460C" w14:textId="4A7E56D2" w:rsidR="00345627" w:rsidRPr="00345627" w:rsidRDefault="00345627" w:rsidP="00345627">
      <w:pPr>
        <w:spacing w:before="100" w:beforeAutospacing="1" w:after="100" w:afterAutospacing="1"/>
        <w:jc w:val="both"/>
        <w:rPr>
          <w:rFonts w:ascii="Arial" w:hAnsi="Arial" w:cs="Arial"/>
          <w:color w:val="000000"/>
        </w:rPr>
      </w:pPr>
      <w:r w:rsidRPr="00345627">
        <w:rPr>
          <w:rFonts w:ascii="Arial" w:hAnsi="Arial" w:cs="Arial"/>
          <w:color w:val="000000"/>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3F14619" w14:textId="6BD580FD" w:rsidR="00345627" w:rsidRPr="00345627" w:rsidRDefault="00345627" w:rsidP="00345627">
      <w:pPr>
        <w:spacing w:before="100" w:beforeAutospacing="1" w:after="100" w:afterAutospacing="1"/>
        <w:jc w:val="both"/>
        <w:rPr>
          <w:rFonts w:ascii="Arial" w:hAnsi="Arial" w:cs="Arial"/>
          <w:color w:val="000000"/>
        </w:rPr>
      </w:pPr>
      <w:r w:rsidRPr="00345627">
        <w:rPr>
          <w:rFonts w:ascii="Arial" w:hAnsi="Arial" w:cs="Arial"/>
          <w:color w:val="000000"/>
        </w:rPr>
        <w:t>Each GP practice remains the controller of its own GP patient data but is required to let approved users run queries on pseudonymised patient data. This means identifiers are removed and replaced with a pseudonym.</w:t>
      </w:r>
    </w:p>
    <w:p w14:paraId="2927A5F2" w14:textId="78C26DC8" w:rsidR="00345627" w:rsidRPr="00345627" w:rsidRDefault="00345627" w:rsidP="00345627">
      <w:pPr>
        <w:spacing w:before="100" w:beforeAutospacing="1" w:after="100" w:afterAutospacing="1"/>
        <w:jc w:val="both"/>
        <w:rPr>
          <w:rFonts w:ascii="Arial" w:hAnsi="Arial" w:cs="Arial"/>
          <w:color w:val="000000"/>
        </w:rPr>
      </w:pPr>
      <w:r w:rsidRPr="00345627">
        <w:rPr>
          <w:rFonts w:ascii="Arial" w:hAnsi="Arial" w:cs="Arial"/>
          <w:color w:val="000000"/>
        </w:rPr>
        <w:t>Only approved users are allowed to run the queries, and they will not be able to access information that directly or indirectly identifies individuals.</w:t>
      </w:r>
    </w:p>
    <w:p w14:paraId="2E6AA509" w14:textId="7115EB62" w:rsidR="00345627" w:rsidRPr="00345627" w:rsidRDefault="00345627" w:rsidP="00345627">
      <w:pPr>
        <w:spacing w:before="100" w:beforeAutospacing="1" w:after="100" w:afterAutospacing="1"/>
        <w:jc w:val="both"/>
        <w:rPr>
          <w:rFonts w:ascii="Arial" w:hAnsi="Arial" w:cs="Arial"/>
          <w:color w:val="000000"/>
        </w:rPr>
      </w:pPr>
      <w:r w:rsidRPr="00345627">
        <w:rPr>
          <w:rFonts w:ascii="Arial" w:hAnsi="Arial" w:cs="Arial"/>
          <w:color w:val="000000"/>
        </w:rPr>
        <w:t>Patients who do not wish for their data to be used as part of this process can register a type 1 opt out with their GP. Here you can find additional information about OpenSAFELY.</w:t>
      </w:r>
    </w:p>
    <w:p w14:paraId="381EDD2A"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381EDD2B"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381EDD2C" w14:textId="77777777" w:rsidR="005B54E6" w:rsidRPr="005B54E6" w:rsidRDefault="005B54E6" w:rsidP="00A765F8">
      <w:pPr>
        <w:jc w:val="both"/>
        <w:rPr>
          <w:rFonts w:ascii="Arial" w:hAnsi="Arial" w:cs="Arial"/>
          <w:lang w:val="en-GB" w:eastAsia="en-GB"/>
        </w:rPr>
      </w:pPr>
      <w:r w:rsidRPr="005B54E6">
        <w:rPr>
          <w:rFonts w:ascii="Arial" w:hAnsi="Arial" w:cs="Arial"/>
        </w:rPr>
        <w:lastRenderedPageBreak/>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381EDD2E"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381EDD2F"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37D6FD92" w14:textId="77777777" w:rsidR="00AD7AE5"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On processing a request, there may be occasions when information may be withheld if the organisation believes that releasing the information to you could cause</w:t>
      </w:r>
    </w:p>
    <w:p w14:paraId="44EED1CA" w14:textId="44D844DF" w:rsidR="00AD7AE5" w:rsidRDefault="005B54E6" w:rsidP="00AD7AE5">
      <w:pPr>
        <w:widowControl w:val="0"/>
        <w:spacing w:before="100" w:beforeAutospacing="1" w:after="100" w:afterAutospacing="1"/>
        <w:ind w:left="720"/>
        <w:jc w:val="both"/>
        <w:rPr>
          <w:rFonts w:ascii="Arial" w:hAnsi="Arial" w:cs="Arial"/>
        </w:rPr>
      </w:pPr>
      <w:r w:rsidRPr="005B54E6">
        <w:rPr>
          <w:rFonts w:ascii="Arial" w:hAnsi="Arial" w:cs="Arial"/>
        </w:rPr>
        <w:t xml:space="preserve"> </w:t>
      </w:r>
    </w:p>
    <w:p w14:paraId="381EDD30" w14:textId="18F2FBD1" w:rsidR="005B54E6" w:rsidRPr="00AD7AE5" w:rsidRDefault="005B54E6" w:rsidP="00AD7AE5">
      <w:pPr>
        <w:widowControl w:val="0"/>
        <w:spacing w:before="100" w:beforeAutospacing="1" w:after="100" w:afterAutospacing="1"/>
        <w:ind w:left="720"/>
        <w:jc w:val="both"/>
        <w:rPr>
          <w:rFonts w:ascii="Arial" w:hAnsi="Arial" w:cs="Arial"/>
        </w:rPr>
      </w:pPr>
      <w:r w:rsidRPr="00AD7AE5">
        <w:rPr>
          <w:rFonts w:ascii="Arial" w:hAnsi="Arial" w:cs="Arial"/>
        </w:rPr>
        <w:t xml:space="preserve">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381EDD31" w14:textId="2080D3F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r w:rsidR="00C059C5">
        <w:rPr>
          <w:rFonts w:ascii="Arial" w:hAnsi="Arial" w:cs="Arial"/>
          <w:lang w:val="en-GB" w:eastAsia="en-GB"/>
        </w:rPr>
        <w:t xml:space="preserve"> your registered Practice</w:t>
      </w:r>
      <w:r w:rsidRPr="0015096E">
        <w:rPr>
          <w:rFonts w:ascii="Arial" w:hAnsi="Arial" w:cs="Arial"/>
          <w:lang w:val="en-GB" w:eastAsia="en-GB"/>
        </w:rPr>
        <w:t>:</w:t>
      </w:r>
    </w:p>
    <w:p w14:paraId="26D76033" w14:textId="77777777" w:rsidR="00C059C5" w:rsidRPr="00C059C5" w:rsidRDefault="00C059C5" w:rsidP="00C059C5">
      <w:pPr>
        <w:pStyle w:val="ListParagraph"/>
        <w:rPr>
          <w:rFonts w:ascii="Arial" w:hAnsi="Arial" w:cs="Arial"/>
          <w:u w:val="single"/>
          <w:lang w:val="en-GB" w:eastAsia="en-GB"/>
        </w:rPr>
      </w:pPr>
      <w:r w:rsidRPr="00C059C5">
        <w:rPr>
          <w:rFonts w:ascii="Arial" w:hAnsi="Arial" w:cs="Arial"/>
          <w:u w:val="single"/>
          <w:lang w:val="en-GB" w:eastAsia="en-GB"/>
        </w:rPr>
        <w:t xml:space="preserve">Birchwood Medical Centre </w:t>
      </w:r>
    </w:p>
    <w:p w14:paraId="57371625" w14:textId="3E73EDF0" w:rsidR="00C059C5" w:rsidRDefault="00C059C5" w:rsidP="00C059C5">
      <w:pPr>
        <w:pStyle w:val="ListParagraph"/>
        <w:rPr>
          <w:rFonts w:ascii="Arial" w:hAnsi="Arial" w:cs="Arial"/>
          <w:lang w:val="en-GB" w:eastAsia="en-GB"/>
        </w:rPr>
      </w:pPr>
      <w:r w:rsidRPr="00C059C5">
        <w:rPr>
          <w:rFonts w:ascii="Arial" w:hAnsi="Arial" w:cs="Arial"/>
          <w:lang w:val="en-GB" w:eastAsia="en-GB"/>
        </w:rPr>
        <w:t>Alison Warburton</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34" w:history="1">
        <w:r w:rsidRPr="00162A5C">
          <w:rPr>
            <w:rStyle w:val="Hyperlink"/>
            <w:rFonts w:ascii="Arial" w:hAnsi="Arial" w:cs="Arial"/>
            <w:lang w:val="en-GB" w:eastAsia="en-GB"/>
          </w:rPr>
          <w:t>cmicb-war.birchwoodmc@nhs.net</w:t>
        </w:r>
      </w:hyperlink>
      <w:r>
        <w:rPr>
          <w:rFonts w:ascii="Arial" w:hAnsi="Arial" w:cs="Arial"/>
          <w:lang w:val="en-GB" w:eastAsia="en-GB"/>
        </w:rPr>
        <w:t xml:space="preserve"> </w:t>
      </w:r>
    </w:p>
    <w:p w14:paraId="1C46310A" w14:textId="710DCFA6" w:rsidR="00C059C5" w:rsidRPr="00C059C5" w:rsidRDefault="00C82141" w:rsidP="00C059C5">
      <w:pPr>
        <w:pStyle w:val="ListParagraph"/>
        <w:rPr>
          <w:rFonts w:ascii="Arial" w:hAnsi="Arial" w:cs="Arial"/>
          <w:lang w:val="en-GB" w:eastAsia="en-GB"/>
        </w:rPr>
      </w:pPr>
      <w:r>
        <w:rPr>
          <w:rFonts w:ascii="Arial" w:hAnsi="Arial" w:cs="Arial"/>
          <w:lang w:val="en-GB" w:eastAsia="en-GB"/>
        </w:rPr>
        <w:t xml:space="preserve">15 Benson Road, Birchwood, Warrington, </w:t>
      </w:r>
      <w:r w:rsidR="00F71AD6">
        <w:rPr>
          <w:rFonts w:ascii="Arial" w:hAnsi="Arial" w:cs="Arial"/>
          <w:lang w:val="en-GB" w:eastAsia="en-GB"/>
        </w:rPr>
        <w:t>WA3 7PJ</w:t>
      </w:r>
    </w:p>
    <w:p w14:paraId="4CCCE6C7" w14:textId="77777777" w:rsidR="00C059C5" w:rsidRPr="00C059C5" w:rsidRDefault="00C059C5" w:rsidP="00C059C5">
      <w:pPr>
        <w:pStyle w:val="ListParagraph"/>
        <w:jc w:val="both"/>
        <w:rPr>
          <w:rFonts w:ascii="Arial" w:hAnsi="Arial" w:cs="Arial"/>
          <w:u w:val="single"/>
          <w:lang w:val="en-GB" w:eastAsia="en-GB"/>
        </w:rPr>
      </w:pPr>
      <w:r w:rsidRPr="00C059C5">
        <w:rPr>
          <w:rFonts w:ascii="Arial" w:hAnsi="Arial" w:cs="Arial"/>
          <w:u w:val="single"/>
          <w:lang w:val="en-GB" w:eastAsia="en-GB"/>
        </w:rPr>
        <w:t>Fearnhead Cross Medical Centre</w:t>
      </w:r>
    </w:p>
    <w:p w14:paraId="7F8DCB54" w14:textId="6027C376" w:rsidR="00C059C5" w:rsidRDefault="00C059C5" w:rsidP="00C059C5">
      <w:pPr>
        <w:pStyle w:val="ListParagraph"/>
        <w:jc w:val="both"/>
        <w:rPr>
          <w:rFonts w:ascii="Arial" w:hAnsi="Arial" w:cs="Arial"/>
          <w:lang w:val="en-GB" w:eastAsia="en-GB"/>
        </w:rPr>
      </w:pPr>
      <w:r w:rsidRPr="00C059C5">
        <w:rPr>
          <w:rFonts w:ascii="Arial" w:hAnsi="Arial" w:cs="Arial"/>
          <w:lang w:val="en-GB" w:eastAsia="en-GB"/>
        </w:rPr>
        <w:t>Nicki Golding</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35" w:history="1">
        <w:r w:rsidRPr="00162A5C">
          <w:rPr>
            <w:rStyle w:val="Hyperlink"/>
            <w:rFonts w:ascii="Arial" w:hAnsi="Arial" w:cs="Arial"/>
            <w:lang w:val="en-GB" w:eastAsia="en-GB"/>
          </w:rPr>
          <w:t>cmicb-war.fearnheadcrossmc@nhs.net</w:t>
        </w:r>
      </w:hyperlink>
      <w:r>
        <w:rPr>
          <w:rFonts w:ascii="Arial" w:hAnsi="Arial" w:cs="Arial"/>
          <w:lang w:val="en-GB" w:eastAsia="en-GB"/>
        </w:rPr>
        <w:t xml:space="preserve"> </w:t>
      </w:r>
    </w:p>
    <w:p w14:paraId="2E9AB456" w14:textId="6FF505BB" w:rsidR="00C059C5" w:rsidRPr="00C059C5" w:rsidRDefault="00C82141" w:rsidP="00C059C5">
      <w:pPr>
        <w:pStyle w:val="ListParagraph"/>
        <w:jc w:val="both"/>
        <w:rPr>
          <w:rFonts w:ascii="Arial" w:hAnsi="Arial" w:cs="Arial"/>
          <w:lang w:val="en-GB" w:eastAsia="en-GB"/>
        </w:rPr>
      </w:pPr>
      <w:r>
        <w:rPr>
          <w:rFonts w:ascii="Arial" w:hAnsi="Arial" w:cs="Arial"/>
          <w:lang w:val="en-GB" w:eastAsia="en-GB"/>
        </w:rPr>
        <w:t xml:space="preserve">25 Fearnhead Cross, Fearnhead, Warrington, </w:t>
      </w:r>
      <w:r w:rsidR="00F71AD6">
        <w:rPr>
          <w:rFonts w:ascii="Arial" w:hAnsi="Arial" w:cs="Arial"/>
          <w:lang w:val="en-GB" w:eastAsia="en-GB"/>
        </w:rPr>
        <w:t>WA</w:t>
      </w:r>
      <w:r w:rsidR="0053679F">
        <w:rPr>
          <w:rFonts w:ascii="Arial" w:hAnsi="Arial" w:cs="Arial"/>
          <w:lang w:val="en-GB" w:eastAsia="en-GB"/>
        </w:rPr>
        <w:t>2 0HD</w:t>
      </w:r>
    </w:p>
    <w:p w14:paraId="516ADF4C" w14:textId="77777777" w:rsidR="00C82141" w:rsidRDefault="00C82141" w:rsidP="00C059C5">
      <w:pPr>
        <w:pStyle w:val="ListParagraph"/>
        <w:rPr>
          <w:rFonts w:ascii="Arial" w:hAnsi="Arial" w:cs="Arial"/>
          <w:u w:val="single"/>
          <w:lang w:val="en-GB" w:eastAsia="en-GB"/>
        </w:rPr>
      </w:pPr>
    </w:p>
    <w:p w14:paraId="62C7F761" w14:textId="47318291" w:rsidR="00C059C5" w:rsidRPr="00C059C5" w:rsidRDefault="00C059C5" w:rsidP="00C059C5">
      <w:pPr>
        <w:pStyle w:val="ListParagraph"/>
        <w:rPr>
          <w:rFonts w:ascii="Arial" w:hAnsi="Arial" w:cs="Arial"/>
          <w:u w:val="single"/>
          <w:lang w:val="en-GB" w:eastAsia="en-GB"/>
        </w:rPr>
      </w:pPr>
      <w:r w:rsidRPr="00C059C5">
        <w:rPr>
          <w:rFonts w:ascii="Arial" w:hAnsi="Arial" w:cs="Arial"/>
          <w:u w:val="single"/>
          <w:lang w:val="en-GB" w:eastAsia="en-GB"/>
        </w:rPr>
        <w:t>Padgate Medical Centre</w:t>
      </w:r>
    </w:p>
    <w:p w14:paraId="10DAEB45" w14:textId="7A26092B" w:rsidR="00C82141" w:rsidRDefault="00E16599" w:rsidP="00C82141">
      <w:pPr>
        <w:pStyle w:val="ListParagraph"/>
        <w:rPr>
          <w:rFonts w:ascii="Arial" w:hAnsi="Arial" w:cs="Arial"/>
          <w:lang w:val="en-GB" w:eastAsia="en-GB"/>
        </w:rPr>
      </w:pPr>
      <w:r>
        <w:rPr>
          <w:rFonts w:ascii="Arial" w:hAnsi="Arial" w:cs="Arial"/>
          <w:lang w:val="en-GB" w:eastAsia="en-GB"/>
        </w:rPr>
        <w:t>Andrea Catterall</w:t>
      </w:r>
      <w:r w:rsidR="00C059C5">
        <w:rPr>
          <w:rFonts w:ascii="Arial" w:hAnsi="Arial" w:cs="Arial"/>
          <w:lang w:val="en-GB" w:eastAsia="en-GB"/>
        </w:rPr>
        <w:t xml:space="preserve"> -</w:t>
      </w:r>
      <w:r w:rsidR="004A2841">
        <w:rPr>
          <w:rFonts w:ascii="Arial" w:hAnsi="Arial" w:cs="Arial"/>
          <w:lang w:val="en-GB" w:eastAsia="en-GB"/>
        </w:rPr>
        <w:t xml:space="preserve"> Practice Manager</w:t>
      </w:r>
      <w:r w:rsidR="00C059C5" w:rsidRPr="00C059C5">
        <w:rPr>
          <w:rFonts w:ascii="Arial" w:hAnsi="Arial" w:cs="Arial"/>
          <w:lang w:val="en-GB" w:eastAsia="en-GB"/>
        </w:rPr>
        <w:t xml:space="preserve"> </w:t>
      </w:r>
      <w:hyperlink r:id="rId36" w:history="1">
        <w:r w:rsidR="00C059C5" w:rsidRPr="00162A5C">
          <w:rPr>
            <w:rStyle w:val="Hyperlink"/>
            <w:rFonts w:ascii="Arial" w:hAnsi="Arial" w:cs="Arial"/>
            <w:lang w:val="en-GB" w:eastAsia="en-GB"/>
          </w:rPr>
          <w:t>cmicb-war.padgatemc@nhs.net</w:t>
        </w:r>
      </w:hyperlink>
      <w:r w:rsidR="00C059C5" w:rsidRPr="00C059C5">
        <w:rPr>
          <w:rFonts w:ascii="Arial" w:hAnsi="Arial" w:cs="Arial"/>
          <w:lang w:val="en-GB" w:eastAsia="en-GB"/>
        </w:rPr>
        <w:t xml:space="preserve"> </w:t>
      </w:r>
    </w:p>
    <w:p w14:paraId="381EDD32" w14:textId="15B7BF47" w:rsidR="0015096E" w:rsidRPr="00C82141" w:rsidRDefault="00C82141" w:rsidP="00C82141">
      <w:pPr>
        <w:pStyle w:val="ListParagraph"/>
        <w:rPr>
          <w:rFonts w:ascii="Arial" w:hAnsi="Arial" w:cs="Arial"/>
          <w:lang w:val="en-GB" w:eastAsia="en-GB"/>
        </w:rPr>
      </w:pPr>
      <w:r w:rsidRPr="00C82141">
        <w:rPr>
          <w:rFonts w:ascii="Arial" w:hAnsi="Arial" w:cs="Arial"/>
          <w:lang w:val="en-GB" w:eastAsia="en-GB"/>
        </w:rPr>
        <w:t>12 Station Road South, Padgate, Warrington</w:t>
      </w:r>
      <w:r>
        <w:rPr>
          <w:rFonts w:ascii="Arial" w:hAnsi="Arial" w:cs="Arial"/>
          <w:lang w:val="en-GB" w:eastAsia="en-GB"/>
        </w:rPr>
        <w:t>, WA2 0RX</w:t>
      </w:r>
      <w:r w:rsidR="0015096E" w:rsidRPr="00C82141">
        <w:rPr>
          <w:rFonts w:ascii="Arial" w:hAnsi="Arial" w:cs="Arial"/>
          <w:lang w:val="en-GB" w:eastAsia="en-GB"/>
        </w:rPr>
        <w:br/>
      </w:r>
      <w:r w:rsidR="0015096E" w:rsidRPr="00C82141">
        <w:rPr>
          <w:rFonts w:ascii="Arial" w:hAnsi="Arial" w:cs="Arial"/>
          <w:lang w:val="en-GB" w:eastAsia="en-GB"/>
        </w:rPr>
        <w:br/>
      </w:r>
    </w:p>
    <w:p w14:paraId="381EDD34"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381EDD35" w14:textId="3A1AF33A"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w:t>
      </w:r>
      <w:r w:rsidR="00C82141">
        <w:rPr>
          <w:rFonts w:ascii="Arial" w:hAnsi="Arial" w:cs="Arial"/>
          <w:lang w:val="en-GB" w:eastAsia="en-GB"/>
        </w:rPr>
        <w:t>your</w:t>
      </w:r>
      <w:r w:rsidRPr="001C10C6">
        <w:rPr>
          <w:rFonts w:ascii="Arial" w:hAnsi="Arial" w:cs="Arial"/>
          <w:lang w:val="en-GB" w:eastAsia="en-GB"/>
        </w:rPr>
        <w:t xml:space="preserv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381EDD36" w14:textId="77777777" w:rsidR="00A618BC" w:rsidRPr="001C10C6" w:rsidRDefault="00A618BC" w:rsidP="00A618BC">
      <w:pPr>
        <w:pStyle w:val="ListParagraph"/>
        <w:jc w:val="both"/>
        <w:rPr>
          <w:rFonts w:ascii="Arial" w:hAnsi="Arial" w:cs="Arial"/>
          <w:lang w:val="en-GB" w:eastAsia="en-GB"/>
        </w:rPr>
      </w:pPr>
    </w:p>
    <w:p w14:paraId="381EDD37"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381EDD38"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lastRenderedPageBreak/>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381EDD39" w14:textId="77777777" w:rsidR="00A618BC" w:rsidRPr="00A618BC" w:rsidRDefault="00A618BC" w:rsidP="00A618BC">
      <w:pPr>
        <w:jc w:val="both"/>
        <w:rPr>
          <w:rFonts w:ascii="Arial" w:hAnsi="Arial" w:cs="Arial"/>
          <w:lang w:val="en-GB" w:eastAsia="en-GB"/>
        </w:rPr>
      </w:pPr>
    </w:p>
    <w:p w14:paraId="381EDD3A"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381EDD3B" w14:textId="77777777" w:rsidR="007D79B2" w:rsidRPr="007D79B2" w:rsidRDefault="007D79B2" w:rsidP="007D79B2">
      <w:pPr>
        <w:pStyle w:val="ListParagraph"/>
        <w:rPr>
          <w:rFonts w:ascii="Arial" w:hAnsi="Arial" w:cs="Arial"/>
          <w:lang w:val="en-GB" w:eastAsia="en-GB"/>
        </w:rPr>
      </w:pPr>
    </w:p>
    <w:p w14:paraId="381EDD3C" w14:textId="740380DA"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r w:rsidR="00C82141" w:rsidRPr="007D79B2">
        <w:rPr>
          <w:rFonts w:ascii="Arial" w:hAnsi="Arial" w:cs="Arial"/>
          <w:lang w:val="en-GB" w:eastAsia="en-GB"/>
        </w:rPr>
        <w:t>machine-readable</w:t>
      </w:r>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381EDD3D" w14:textId="77777777" w:rsidR="007D79B2" w:rsidRPr="007D79B2" w:rsidRDefault="007D79B2" w:rsidP="007D79B2">
      <w:pPr>
        <w:rPr>
          <w:rFonts w:ascii="Arial" w:hAnsi="Arial" w:cs="Arial"/>
          <w:lang w:val="en-GB" w:eastAsia="en-GB"/>
        </w:rPr>
      </w:pPr>
    </w:p>
    <w:p w14:paraId="381EDD3E"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381EDD3F"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381EDD40" w14:textId="77777777" w:rsidR="007D79B2" w:rsidRPr="007D79B2" w:rsidRDefault="007D79B2" w:rsidP="007D79B2">
      <w:pPr>
        <w:pStyle w:val="ListParagraph"/>
        <w:rPr>
          <w:rFonts w:ascii="Arial" w:hAnsi="Arial" w:cs="Arial"/>
          <w:lang w:val="en-GB" w:eastAsia="en-GB"/>
        </w:rPr>
      </w:pPr>
    </w:p>
    <w:p w14:paraId="7CA25C7A" w14:textId="6EFF01C7" w:rsidR="00B607F5" w:rsidRDefault="0015096E" w:rsidP="00B607F5">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7D0E5578" w14:textId="77777777" w:rsidR="00B607F5" w:rsidRPr="00B607F5" w:rsidRDefault="00B607F5" w:rsidP="00B607F5">
      <w:pPr>
        <w:pStyle w:val="ListParagraph"/>
        <w:rPr>
          <w:rFonts w:ascii="Arial" w:hAnsi="Arial" w:cs="Arial"/>
          <w:lang w:val="en-GB" w:eastAsia="en-GB"/>
        </w:rPr>
      </w:pPr>
    </w:p>
    <w:p w14:paraId="11C5859A" w14:textId="4E7F6DD4" w:rsidR="008A4A48" w:rsidRDefault="005E256A" w:rsidP="00B607F5">
      <w:pPr>
        <w:pStyle w:val="NormalWeb"/>
        <w:shd w:val="clear" w:color="auto" w:fill="FFFFFF"/>
        <w:spacing w:before="100" w:beforeAutospacing="1" w:after="0"/>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The NHS Constitution states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has to </w:t>
      </w:r>
    </w:p>
    <w:p w14:paraId="381EDD42" w14:textId="476BE88F" w:rsidR="005E256A" w:rsidRPr="001C10C6" w:rsidRDefault="005B54E6" w:rsidP="00A765F8">
      <w:pPr>
        <w:pStyle w:val="NormalWeb"/>
        <w:shd w:val="clear" w:color="auto" w:fill="FFFFFF"/>
        <w:spacing w:before="100" w:beforeAutospacing="1" w:after="100" w:afterAutospacing="1"/>
        <w:jc w:val="both"/>
        <w:rPr>
          <w:rFonts w:ascii="Arial" w:hAnsi="Arial" w:cs="Arial"/>
          <w:lang w:val="en-US"/>
        </w:rPr>
      </w:pPr>
      <w:r>
        <w:rPr>
          <w:rFonts w:ascii="Arial" w:hAnsi="Arial" w:cs="Arial"/>
          <w:lang w:val="en-US"/>
        </w:rPr>
        <w:t>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381EDD43" w14:textId="42C03F4D" w:rsidR="005E256A"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w:t>
      </w:r>
      <w:r w:rsidR="00C82141">
        <w:rPr>
          <w:rFonts w:ascii="Arial" w:hAnsi="Arial" w:cs="Arial"/>
          <w:lang w:val="en-US"/>
        </w:rPr>
        <w:t>your registered</w:t>
      </w:r>
      <w:r w:rsidRPr="001C10C6">
        <w:rPr>
          <w:rFonts w:ascii="Arial" w:hAnsi="Arial" w:cs="Arial"/>
          <w:lang w:val="en-US"/>
        </w:rPr>
        <w:t xml:space="preserve"> surgery at: </w:t>
      </w:r>
    </w:p>
    <w:p w14:paraId="6C4E93F1" w14:textId="22679B4F" w:rsidR="00C82141" w:rsidRPr="00C82141" w:rsidRDefault="00C82141" w:rsidP="00B607F5">
      <w:pPr>
        <w:rPr>
          <w:rFonts w:ascii="Arial" w:hAnsi="Arial" w:cs="Arial"/>
          <w:u w:val="single"/>
          <w:lang w:val="en-GB" w:eastAsia="en-GB"/>
        </w:rPr>
      </w:pPr>
      <w:r w:rsidRPr="00C82141">
        <w:rPr>
          <w:rFonts w:ascii="Arial" w:hAnsi="Arial" w:cs="Arial"/>
          <w:lang w:val="en-GB" w:eastAsia="en-GB"/>
        </w:rPr>
        <w:t xml:space="preserve">Birchwood Medical Centre </w:t>
      </w:r>
      <w:hyperlink r:id="rId37" w:history="1">
        <w:r w:rsidRPr="00C82141">
          <w:rPr>
            <w:rStyle w:val="Hyperlink"/>
            <w:rFonts w:ascii="Arial" w:hAnsi="Arial" w:cs="Arial"/>
            <w:lang w:val="en-GB" w:eastAsia="en-GB"/>
          </w:rPr>
          <w:t>cmicb-war.birchwoodmc@nhs.net</w:t>
        </w:r>
      </w:hyperlink>
      <w:r w:rsidRPr="00C82141">
        <w:rPr>
          <w:rFonts w:ascii="Arial" w:hAnsi="Arial" w:cs="Arial"/>
          <w:lang w:val="en-GB" w:eastAsia="en-GB"/>
        </w:rPr>
        <w:t xml:space="preserve"> </w:t>
      </w:r>
    </w:p>
    <w:p w14:paraId="1D8E78EB" w14:textId="77777777" w:rsidR="00C82141" w:rsidRPr="00B607F5" w:rsidRDefault="00C82141" w:rsidP="00B607F5">
      <w:pPr>
        <w:pStyle w:val="ListParagraph"/>
        <w:rPr>
          <w:rFonts w:ascii="Arial" w:hAnsi="Arial" w:cs="Arial"/>
          <w:sz w:val="16"/>
          <w:szCs w:val="16"/>
          <w:lang w:val="en-GB" w:eastAsia="en-GB"/>
        </w:rPr>
      </w:pPr>
    </w:p>
    <w:p w14:paraId="0449CA8F" w14:textId="16FAF168" w:rsidR="00C82141" w:rsidRPr="00C82141" w:rsidRDefault="00C82141" w:rsidP="00B607F5">
      <w:pPr>
        <w:jc w:val="both"/>
        <w:rPr>
          <w:rFonts w:ascii="Arial" w:hAnsi="Arial" w:cs="Arial"/>
          <w:lang w:val="en-GB" w:eastAsia="en-GB"/>
        </w:rPr>
      </w:pPr>
      <w:r w:rsidRPr="00C82141">
        <w:rPr>
          <w:rFonts w:ascii="Arial" w:hAnsi="Arial" w:cs="Arial"/>
          <w:lang w:val="en-GB" w:eastAsia="en-GB"/>
        </w:rPr>
        <w:t>Fearnhead Cross Medical Centre</w:t>
      </w:r>
      <w:r>
        <w:rPr>
          <w:rFonts w:ascii="Arial" w:hAnsi="Arial" w:cs="Arial"/>
          <w:lang w:val="en-GB" w:eastAsia="en-GB"/>
        </w:rPr>
        <w:t xml:space="preserve"> </w:t>
      </w:r>
      <w:hyperlink r:id="rId38" w:history="1">
        <w:r w:rsidRPr="00C82141">
          <w:rPr>
            <w:rStyle w:val="Hyperlink"/>
            <w:rFonts w:ascii="Arial" w:hAnsi="Arial" w:cs="Arial"/>
            <w:lang w:val="en-GB" w:eastAsia="en-GB"/>
          </w:rPr>
          <w:t>cmicb-war.fearnheadcrossmc@nhs.net</w:t>
        </w:r>
      </w:hyperlink>
      <w:r w:rsidRPr="00C82141">
        <w:rPr>
          <w:rFonts w:ascii="Arial" w:hAnsi="Arial" w:cs="Arial"/>
          <w:lang w:val="en-GB" w:eastAsia="en-GB"/>
        </w:rPr>
        <w:t xml:space="preserve"> </w:t>
      </w:r>
    </w:p>
    <w:p w14:paraId="1DEC853A" w14:textId="77777777" w:rsidR="00C82141" w:rsidRPr="00B607F5" w:rsidRDefault="00C82141" w:rsidP="00B607F5">
      <w:pPr>
        <w:pStyle w:val="ListParagraph"/>
        <w:jc w:val="both"/>
        <w:rPr>
          <w:rFonts w:ascii="Arial" w:hAnsi="Arial" w:cs="Arial"/>
          <w:sz w:val="16"/>
          <w:szCs w:val="16"/>
          <w:lang w:val="en-GB" w:eastAsia="en-GB"/>
        </w:rPr>
      </w:pPr>
    </w:p>
    <w:p w14:paraId="6ACC841E" w14:textId="4F3D4CA6" w:rsidR="00C82141" w:rsidRDefault="00C82141" w:rsidP="00B607F5">
      <w:pPr>
        <w:rPr>
          <w:rFonts w:ascii="Arial" w:hAnsi="Arial" w:cs="Arial"/>
          <w:lang w:val="en-GB" w:eastAsia="en-GB"/>
        </w:rPr>
      </w:pPr>
      <w:r w:rsidRPr="00C82141">
        <w:rPr>
          <w:rFonts w:ascii="Arial" w:hAnsi="Arial" w:cs="Arial"/>
          <w:lang w:val="en-GB" w:eastAsia="en-GB"/>
        </w:rPr>
        <w:t xml:space="preserve">Padgate Medical Centre </w:t>
      </w:r>
      <w:hyperlink r:id="rId39" w:history="1">
        <w:r w:rsidRPr="00C82141">
          <w:rPr>
            <w:rStyle w:val="Hyperlink"/>
            <w:rFonts w:ascii="Arial" w:hAnsi="Arial" w:cs="Arial"/>
            <w:lang w:val="en-GB" w:eastAsia="en-GB"/>
          </w:rPr>
          <w:t>cmicb-war.padgatemc@nhs.net</w:t>
        </w:r>
      </w:hyperlink>
      <w:r w:rsidRPr="00C82141">
        <w:rPr>
          <w:rFonts w:ascii="Arial" w:hAnsi="Arial" w:cs="Arial"/>
          <w:lang w:val="en-GB" w:eastAsia="en-GB"/>
        </w:rPr>
        <w:t xml:space="preserve"> </w:t>
      </w:r>
    </w:p>
    <w:p w14:paraId="3EF5ABB9" w14:textId="77777777" w:rsidR="00B607F5" w:rsidRPr="00B607F5" w:rsidRDefault="00B607F5" w:rsidP="00B607F5">
      <w:pPr>
        <w:rPr>
          <w:rFonts w:ascii="Arial" w:hAnsi="Arial" w:cs="Arial"/>
          <w:sz w:val="16"/>
          <w:szCs w:val="16"/>
          <w:lang w:val="en-GB" w:eastAsia="en-GB"/>
        </w:rPr>
      </w:pPr>
    </w:p>
    <w:p w14:paraId="381EDD44"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381EDD45" w14:textId="461F8829"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lastRenderedPageBreak/>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C82141">
        <w:rPr>
          <w:rFonts w:ascii="Arial" w:hAnsi="Arial" w:cs="Arial"/>
          <w:lang w:val="en-GB" w:eastAsia="en-GB"/>
        </w:rPr>
        <w:t>the</w:t>
      </w:r>
      <w:r w:rsidR="00210814" w:rsidRPr="001C10C6">
        <w:rPr>
          <w:rFonts w:ascii="Arial" w:hAnsi="Arial" w:cs="Arial"/>
          <w:lang w:val="en-GB" w:eastAsia="en-GB"/>
        </w:rPr>
        <w:t xml:space="preserve"> Data Protection Officer / Practice Manager at the </w:t>
      </w:r>
      <w:r w:rsidR="00C82141">
        <w:rPr>
          <w:rFonts w:ascii="Arial" w:hAnsi="Arial" w:cs="Arial"/>
          <w:lang w:val="en-GB" w:eastAsia="en-GB"/>
        </w:rPr>
        <w:t>Practice that you are registered with:</w:t>
      </w:r>
    </w:p>
    <w:p w14:paraId="0EFBC258" w14:textId="77777777" w:rsidR="00C82141"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p>
    <w:p w14:paraId="43206E42" w14:textId="01DE817E" w:rsidR="00C82141" w:rsidRDefault="00C82141"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Birchwood Medical Centre: </w:t>
      </w:r>
      <w:hyperlink r:id="rId40" w:history="1">
        <w:r w:rsidRPr="00C82141">
          <w:rPr>
            <w:rStyle w:val="Hyperlink"/>
            <w:rFonts w:ascii="Arial" w:hAnsi="Arial" w:cs="Arial"/>
            <w:lang w:val="en-GB" w:eastAsia="en-GB"/>
          </w:rPr>
          <w:t>cmicb-war.birchwoodmc@nhs.net</w:t>
        </w:r>
      </w:hyperlink>
    </w:p>
    <w:p w14:paraId="3B296C2B" w14:textId="660361CA" w:rsidR="00C82141" w:rsidRDefault="00C82141"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Fearnhead Cross medical Centre: </w:t>
      </w:r>
      <w:hyperlink r:id="rId41" w:history="1">
        <w:r w:rsidRPr="00C82141">
          <w:rPr>
            <w:rStyle w:val="Hyperlink"/>
            <w:rFonts w:ascii="Arial" w:hAnsi="Arial" w:cs="Arial"/>
            <w:lang w:val="en-GB" w:eastAsia="en-GB"/>
          </w:rPr>
          <w:t>cmicb-war.fearnheadcrossmc@nhs.net</w:t>
        </w:r>
      </w:hyperlink>
    </w:p>
    <w:p w14:paraId="381EDD46" w14:textId="6CEFBD5E" w:rsidR="00210814" w:rsidRPr="001C10C6" w:rsidRDefault="00C82141"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Padgate Medical Centre: </w:t>
      </w:r>
      <w:hyperlink r:id="rId42" w:history="1">
        <w:r w:rsidRPr="00162A5C">
          <w:rPr>
            <w:rStyle w:val="Hyperlink"/>
            <w:rFonts w:ascii="Arial" w:hAnsi="Arial" w:cs="Arial"/>
            <w:lang w:val="en-GB" w:eastAsia="en-GB"/>
          </w:rPr>
          <w:t>cmicb-war.padgatemc@nhs.net</w:t>
        </w:r>
      </w:hyperlink>
      <w:r>
        <w:rPr>
          <w:rFonts w:ascii="Arial" w:hAnsi="Arial" w:cs="Arial"/>
          <w:lang w:val="en-GB" w:eastAsia="en-GB"/>
        </w:rPr>
        <w:t xml:space="preserve"> </w:t>
      </w:r>
    </w:p>
    <w:p w14:paraId="21D75057" w14:textId="77777777" w:rsidR="00C82141"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p>
    <w:p w14:paraId="110DFF07" w14:textId="4C8BD7DC" w:rsidR="00C82141" w:rsidRDefault="00C82141" w:rsidP="00C82141">
      <w:pPr>
        <w:pStyle w:val="ListParagraph"/>
        <w:ind w:left="0"/>
        <w:rPr>
          <w:rFonts w:ascii="Arial" w:hAnsi="Arial" w:cs="Arial"/>
          <w:lang w:val="en-GB" w:eastAsia="en-GB"/>
        </w:rPr>
      </w:pPr>
      <w:r>
        <w:rPr>
          <w:rFonts w:ascii="Arial" w:hAnsi="Arial" w:cs="Arial"/>
          <w:u w:val="single"/>
          <w:lang w:val="en-GB" w:eastAsia="en-GB"/>
        </w:rPr>
        <w:t xml:space="preserve">Birchwood Medical Centre: </w:t>
      </w:r>
      <w:r w:rsidRPr="00C059C5">
        <w:rPr>
          <w:rFonts w:ascii="Arial" w:hAnsi="Arial" w:cs="Arial"/>
          <w:lang w:val="en-GB" w:eastAsia="en-GB"/>
        </w:rPr>
        <w:t>Alison Warburton</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15 Benson Road, Birchwood, Warrington, WA</w:t>
      </w:r>
      <w:r w:rsidR="00F71AD6">
        <w:rPr>
          <w:rFonts w:ascii="Arial" w:hAnsi="Arial" w:cs="Arial"/>
          <w:lang w:val="en-GB" w:eastAsia="en-GB"/>
        </w:rPr>
        <w:t>3 7PJ</w:t>
      </w:r>
    </w:p>
    <w:p w14:paraId="047FB948" w14:textId="77777777" w:rsidR="00C82141" w:rsidRPr="00C82141" w:rsidRDefault="00C82141" w:rsidP="00C82141">
      <w:pPr>
        <w:pStyle w:val="ListParagraph"/>
        <w:ind w:left="0"/>
        <w:rPr>
          <w:rFonts w:ascii="Arial" w:hAnsi="Arial" w:cs="Arial"/>
          <w:lang w:val="en-GB" w:eastAsia="en-GB"/>
        </w:rPr>
      </w:pPr>
    </w:p>
    <w:p w14:paraId="1ACC9C52" w14:textId="2A94EF59" w:rsidR="00C82141" w:rsidRPr="00C82141" w:rsidRDefault="00C82141" w:rsidP="00C82141">
      <w:pPr>
        <w:rPr>
          <w:rFonts w:ascii="Arial" w:hAnsi="Arial" w:cs="Arial"/>
          <w:lang w:val="en-GB" w:eastAsia="en-GB"/>
        </w:rPr>
      </w:pPr>
      <w:r w:rsidRPr="00C82141">
        <w:rPr>
          <w:rFonts w:ascii="Arial" w:hAnsi="Arial" w:cs="Arial"/>
          <w:u w:val="single"/>
          <w:lang w:val="en-GB" w:eastAsia="en-GB"/>
        </w:rPr>
        <w:t>Fearnhead Cross Medical Centre:</w:t>
      </w:r>
      <w:r w:rsidRPr="00C82141">
        <w:rPr>
          <w:rFonts w:ascii="Arial" w:hAnsi="Arial" w:cs="Arial"/>
          <w:lang w:val="en-GB" w:eastAsia="en-GB"/>
        </w:rPr>
        <w:t xml:space="preserve"> Nicki Golding - Practice Manager</w:t>
      </w:r>
      <w:r>
        <w:rPr>
          <w:rFonts w:ascii="Arial" w:hAnsi="Arial" w:cs="Arial"/>
          <w:lang w:val="en-GB" w:eastAsia="en-GB"/>
        </w:rPr>
        <w:t xml:space="preserve"> Fearnhead Cross medical Centre, 25 Fearnhead Cross, Fearnhead, Warrington, </w:t>
      </w:r>
      <w:r w:rsidR="0053679F">
        <w:rPr>
          <w:rFonts w:ascii="Arial" w:hAnsi="Arial" w:cs="Arial"/>
          <w:lang w:val="en-GB" w:eastAsia="en-GB"/>
        </w:rPr>
        <w:t>WA2 0HD</w:t>
      </w:r>
    </w:p>
    <w:p w14:paraId="381EDD47" w14:textId="3B0D77CF" w:rsidR="00210814" w:rsidRPr="001C10C6" w:rsidRDefault="00C82141" w:rsidP="00A765F8">
      <w:pPr>
        <w:spacing w:before="100" w:beforeAutospacing="1" w:after="100" w:afterAutospacing="1"/>
        <w:jc w:val="both"/>
        <w:rPr>
          <w:rFonts w:ascii="Arial" w:hAnsi="Arial" w:cs="Arial"/>
          <w:lang w:val="en-GB" w:eastAsia="en-GB"/>
        </w:rPr>
      </w:pPr>
      <w:r w:rsidRPr="00C82141">
        <w:rPr>
          <w:rFonts w:ascii="Arial" w:hAnsi="Arial" w:cs="Arial"/>
          <w:u w:val="single"/>
          <w:lang w:val="en-GB" w:eastAsia="en-GB"/>
        </w:rPr>
        <w:t>Padgate Medical Centre:</w:t>
      </w:r>
      <w:r>
        <w:rPr>
          <w:rFonts w:ascii="Arial" w:hAnsi="Arial" w:cs="Arial"/>
          <w:lang w:val="en-GB" w:eastAsia="en-GB"/>
        </w:rPr>
        <w:t xml:space="preserve"> </w:t>
      </w:r>
      <w:r w:rsidR="00187007">
        <w:rPr>
          <w:rFonts w:ascii="Arial" w:hAnsi="Arial" w:cs="Arial"/>
          <w:lang w:val="en-GB" w:eastAsia="en-GB"/>
        </w:rPr>
        <w:t>Leah Murrell</w:t>
      </w:r>
      <w:r w:rsidR="00E16599">
        <w:rPr>
          <w:rFonts w:ascii="Arial" w:hAnsi="Arial" w:cs="Arial"/>
          <w:lang w:val="en-GB" w:eastAsia="en-GB"/>
        </w:rPr>
        <w:t xml:space="preserve"> </w:t>
      </w:r>
      <w:r w:rsidR="00962DAF">
        <w:rPr>
          <w:rFonts w:ascii="Arial" w:hAnsi="Arial" w:cs="Arial"/>
          <w:lang w:val="en-GB" w:eastAsia="en-GB"/>
        </w:rPr>
        <w:t xml:space="preserve"> – </w:t>
      </w:r>
      <w:r w:rsidR="00187007">
        <w:rPr>
          <w:rFonts w:ascii="Arial" w:hAnsi="Arial" w:cs="Arial"/>
          <w:lang w:val="en-GB" w:eastAsia="en-GB"/>
        </w:rPr>
        <w:t>Office Manager,</w:t>
      </w:r>
      <w:r w:rsidR="00962DAF">
        <w:rPr>
          <w:rFonts w:ascii="Arial" w:hAnsi="Arial" w:cs="Arial"/>
          <w:lang w:val="en-GB" w:eastAsia="en-GB"/>
        </w:rPr>
        <w:t xml:space="preserve"> </w:t>
      </w:r>
      <w:r w:rsidR="00E72E1D">
        <w:rPr>
          <w:rFonts w:ascii="Arial" w:hAnsi="Arial" w:cs="Arial"/>
          <w:lang w:val="en-GB" w:eastAsia="en-GB"/>
        </w:rPr>
        <w:t>Padgate Medical Centre, 12 Station Road South, Padgate Warrington WA2 0RX</w:t>
      </w:r>
    </w:p>
    <w:p w14:paraId="7B0C3EE3" w14:textId="77777777" w:rsidR="008A4A48" w:rsidRDefault="008A4A48" w:rsidP="00A765F8">
      <w:pPr>
        <w:spacing w:before="100" w:beforeAutospacing="1" w:after="100" w:afterAutospacing="1"/>
        <w:jc w:val="both"/>
        <w:rPr>
          <w:rFonts w:ascii="Arial" w:hAnsi="Arial" w:cs="Arial"/>
          <w:lang w:val="en-GB" w:eastAsia="en-GB"/>
        </w:rPr>
      </w:pPr>
    </w:p>
    <w:p w14:paraId="381EDD48" w14:textId="777FC096"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81EDD49" w14:textId="77777777" w:rsidR="0020545E"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43"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8151177" w14:textId="77777777" w:rsidR="0053679F" w:rsidRPr="001C10C6" w:rsidRDefault="0053679F" w:rsidP="00BB73FA">
      <w:pPr>
        <w:spacing w:before="100" w:beforeAutospacing="1" w:after="100" w:afterAutospacing="1"/>
        <w:rPr>
          <w:rFonts w:ascii="Arial" w:hAnsi="Arial" w:cs="Arial"/>
          <w:color w:val="000000"/>
          <w:lang w:val="en-GB" w:eastAsia="en-GB"/>
        </w:rPr>
      </w:pPr>
    </w:p>
    <w:p w14:paraId="381EDD4A"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261DAD78" w14:textId="67A1333C" w:rsidR="0053679F" w:rsidRPr="0053679F" w:rsidRDefault="0020545E" w:rsidP="0053679F">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t>
      </w:r>
      <w:r w:rsidR="0053679F">
        <w:rPr>
          <w:rFonts w:ascii="Arial" w:hAnsi="Arial" w:cs="Arial"/>
          <w:lang w:val="en-GB" w:eastAsia="en-GB"/>
        </w:rPr>
        <w:t>the Practices that make up East PCN</w:t>
      </w:r>
      <w:r w:rsidR="00895AFF" w:rsidRPr="001C10C6">
        <w:rPr>
          <w:rFonts w:ascii="Arial" w:hAnsi="Arial" w:cs="Arial"/>
          <w:lang w:val="en-GB" w:eastAsia="en-GB"/>
        </w:rPr>
        <w:t xml:space="preserv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w:t>
      </w:r>
      <w:r w:rsidR="0053679F">
        <w:rPr>
          <w:rFonts w:ascii="Arial" w:hAnsi="Arial" w:cs="Arial"/>
          <w:lang w:val="en-GB" w:eastAsia="en-GB"/>
        </w:rPr>
        <w:t>n</w:t>
      </w:r>
      <w:r w:rsidR="00210814" w:rsidRPr="001C10C6">
        <w:rPr>
          <w:rFonts w:ascii="Arial" w:hAnsi="Arial" w:cs="Arial"/>
          <w:lang w:val="en-GB" w:eastAsia="en-GB"/>
        </w:rPr>
        <w:t>tact details:</w:t>
      </w:r>
    </w:p>
    <w:p w14:paraId="6BEB7BEA" w14:textId="000A4C4C" w:rsidR="0053679F" w:rsidRDefault="0053679F" w:rsidP="0053679F">
      <w:pPr>
        <w:pStyle w:val="Default0"/>
        <w:suppressAutoHyphens/>
        <w:adjustRightInd/>
        <w:jc w:val="both"/>
        <w:textAlignment w:val="baseline"/>
        <w:rPr>
          <w:rFonts w:ascii="Arial" w:hAnsi="Arial" w:cs="Arial"/>
          <w:bCs/>
          <w:color w:val="auto"/>
        </w:rPr>
      </w:pPr>
      <w:hyperlink r:id="rId44" w:history="1">
        <w:r w:rsidRPr="00992787">
          <w:rPr>
            <w:rStyle w:val="Hyperlink"/>
            <w:rFonts w:ascii="Arial" w:hAnsi="Arial" w:cs="Arial"/>
            <w:bCs/>
          </w:rPr>
          <w:t>https://www.hra.nhs.uk/hra-guidance-general-data-protection-regulation/</w:t>
        </w:r>
      </w:hyperlink>
      <w:r w:rsidRPr="0053679F">
        <w:rPr>
          <w:rFonts w:ascii="Arial" w:hAnsi="Arial" w:cs="Arial"/>
          <w:bCs/>
          <w:color w:val="auto"/>
        </w:rPr>
        <w:t xml:space="preserve"> </w:t>
      </w:r>
      <w:r>
        <w:rPr>
          <w:rFonts w:ascii="Arial" w:hAnsi="Arial" w:cs="Arial"/>
          <w:bCs/>
          <w:color w:val="auto"/>
        </w:rPr>
        <w:t>- GDPR and using personal data for research</w:t>
      </w:r>
    </w:p>
    <w:p w14:paraId="60973745" w14:textId="77777777" w:rsidR="0053679F" w:rsidRDefault="0053679F" w:rsidP="0053679F">
      <w:pPr>
        <w:pStyle w:val="Default0"/>
        <w:suppressAutoHyphens/>
        <w:adjustRightInd/>
        <w:jc w:val="both"/>
        <w:textAlignment w:val="baseline"/>
        <w:rPr>
          <w:rFonts w:ascii="Arial" w:hAnsi="Arial" w:cs="Arial"/>
          <w:bCs/>
          <w:color w:val="auto"/>
        </w:rPr>
      </w:pPr>
    </w:p>
    <w:p w14:paraId="7AFE03E1" w14:textId="732DB151" w:rsidR="0053679F" w:rsidRDefault="0053679F" w:rsidP="0053679F">
      <w:pPr>
        <w:pStyle w:val="NoSpacing"/>
        <w:rPr>
          <w:rFonts w:ascii="Arial" w:hAnsi="Arial" w:cs="Arial"/>
          <w:lang w:val="en-GB" w:eastAsia="en-GB"/>
        </w:rPr>
      </w:pPr>
      <w:hyperlink r:id="rId45"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 H</w:t>
      </w:r>
      <w:r w:rsidRPr="00B31554">
        <w:rPr>
          <w:rFonts w:ascii="Arial" w:hAnsi="Arial" w:cs="Arial"/>
          <w:lang w:val="en-GB" w:eastAsia="en-GB"/>
        </w:rPr>
        <w:t>ow patient information is used</w:t>
      </w:r>
      <w:r>
        <w:rPr>
          <w:rFonts w:ascii="Arial" w:hAnsi="Arial" w:cs="Arial"/>
          <w:lang w:val="en-GB" w:eastAsia="en-GB"/>
        </w:rPr>
        <w:t xml:space="preserve">, </w:t>
      </w:r>
      <w:r w:rsidRPr="00B31554">
        <w:rPr>
          <w:rFonts w:ascii="Arial" w:hAnsi="Arial" w:cs="Arial"/>
          <w:lang w:val="en-GB" w:eastAsia="en-GB"/>
        </w:rPr>
        <w:t>which covers health and care researc</w:t>
      </w:r>
      <w:r>
        <w:rPr>
          <w:rFonts w:ascii="Arial" w:hAnsi="Arial" w:cs="Arial"/>
          <w:lang w:val="en-GB" w:eastAsia="en-GB"/>
        </w:rPr>
        <w:t>h</w:t>
      </w:r>
      <w:r w:rsidRPr="00B31554">
        <w:rPr>
          <w:rFonts w:ascii="Arial" w:hAnsi="Arial" w:cs="Arial"/>
          <w:lang w:val="en-GB" w:eastAsia="en-GB"/>
        </w:rPr>
        <w:t xml:space="preserve"> </w:t>
      </w:r>
    </w:p>
    <w:p w14:paraId="7DE7B6F6" w14:textId="191A1535" w:rsidR="0053679F" w:rsidRPr="00B31554" w:rsidRDefault="0053679F" w:rsidP="0053679F">
      <w:pPr>
        <w:pStyle w:val="NoSpacing"/>
        <w:rPr>
          <w:rFonts w:ascii="Arial" w:hAnsi="Arial" w:cs="Arial"/>
          <w:lang w:val="en-GB" w:eastAsia="en-GB"/>
        </w:rPr>
      </w:pPr>
    </w:p>
    <w:p w14:paraId="3D62EEAF" w14:textId="0D7DDB50" w:rsidR="0053679F" w:rsidRPr="00B31554" w:rsidRDefault="0053679F" w:rsidP="0053679F">
      <w:pPr>
        <w:pStyle w:val="NoSpacing"/>
        <w:rPr>
          <w:rFonts w:ascii="Arial" w:hAnsi="Arial" w:cs="Arial"/>
          <w:lang w:val="en-GB" w:eastAsia="en-GB"/>
        </w:rPr>
      </w:pPr>
      <w:hyperlink r:id="rId46"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 H</w:t>
      </w:r>
      <w:r w:rsidRPr="00B31554">
        <w:rPr>
          <w:rFonts w:ascii="Arial" w:hAnsi="Arial" w:cs="Arial"/>
          <w:lang w:val="en-GB" w:eastAsia="en-GB"/>
        </w:rPr>
        <w:t>ow and why patient information is used, the safeguards and how decisions are made</w:t>
      </w:r>
    </w:p>
    <w:p w14:paraId="3A769ABF" w14:textId="77777777" w:rsidR="0053679F" w:rsidRDefault="0053679F" w:rsidP="0053679F">
      <w:pPr>
        <w:pStyle w:val="Default0"/>
        <w:jc w:val="both"/>
        <w:rPr>
          <w:rFonts w:ascii="Arial" w:hAnsi="Arial" w:cs="Arial"/>
          <w:bCs/>
          <w:color w:val="auto"/>
        </w:rPr>
      </w:pPr>
    </w:p>
    <w:p w14:paraId="0AC0B380" w14:textId="76B1984B" w:rsidR="0053679F" w:rsidRDefault="0053679F" w:rsidP="0053679F">
      <w:pPr>
        <w:pStyle w:val="Default0"/>
        <w:jc w:val="both"/>
        <w:rPr>
          <w:rFonts w:ascii="Arial" w:hAnsi="Arial" w:cs="Arial"/>
          <w:bCs/>
          <w:color w:val="auto"/>
        </w:rPr>
      </w:pPr>
      <w:hyperlink r:id="rId47" w:history="1">
        <w:r w:rsidRPr="00992787">
          <w:rPr>
            <w:rStyle w:val="Hyperlink"/>
            <w:rFonts w:ascii="Arial" w:hAnsi="Arial" w:cs="Arial"/>
            <w:bCs/>
          </w:rPr>
          <w:t>https://understandingpatientdata.org.uk/what-you-need-know</w:t>
        </w:r>
      </w:hyperlink>
      <w:r w:rsidRPr="0053679F">
        <w:rPr>
          <w:rFonts w:ascii="Arial" w:hAnsi="Arial" w:cs="Arial"/>
          <w:bCs/>
          <w:color w:val="auto"/>
        </w:rPr>
        <w:t xml:space="preserve"> </w:t>
      </w:r>
      <w:r>
        <w:rPr>
          <w:rFonts w:ascii="Arial" w:hAnsi="Arial" w:cs="Arial"/>
          <w:bCs/>
          <w:color w:val="auto"/>
        </w:rPr>
        <w:t>- H</w:t>
      </w:r>
      <w:r w:rsidRPr="00CC0F64">
        <w:rPr>
          <w:rFonts w:ascii="Arial" w:hAnsi="Arial" w:cs="Arial"/>
          <w:bCs/>
          <w:color w:val="auto"/>
        </w:rPr>
        <w:t>ow patient data is used in research</w:t>
      </w:r>
    </w:p>
    <w:p w14:paraId="1DB2FA83" w14:textId="77777777" w:rsidR="0053679F" w:rsidRPr="00CC0F64" w:rsidRDefault="0053679F" w:rsidP="0053679F">
      <w:pPr>
        <w:pStyle w:val="Default0"/>
        <w:jc w:val="both"/>
        <w:rPr>
          <w:rFonts w:ascii="Arial" w:hAnsi="Arial" w:cs="Arial"/>
          <w:bCs/>
          <w:color w:val="auto"/>
        </w:rPr>
      </w:pPr>
    </w:p>
    <w:p w14:paraId="3E30D594" w14:textId="1D08229D" w:rsidR="0053679F" w:rsidRDefault="0053679F" w:rsidP="0053679F">
      <w:pPr>
        <w:pStyle w:val="Default0"/>
        <w:jc w:val="both"/>
        <w:rPr>
          <w:rFonts w:ascii="Arial" w:hAnsi="Arial" w:cs="Arial"/>
          <w:bCs/>
          <w:color w:val="auto"/>
        </w:rPr>
      </w:pPr>
      <w:hyperlink r:id="rId48" w:history="1">
        <w:r w:rsidRPr="00992787">
          <w:rPr>
            <w:rStyle w:val="Hyperlink"/>
            <w:rFonts w:ascii="Arial" w:hAnsi="Arial" w:cs="Arial"/>
            <w:bCs/>
          </w:rPr>
          <w:t>https://www.nhs.uk/your-nhs-data-matters/</w:t>
        </w:r>
      </w:hyperlink>
      <w:r w:rsidRPr="0053679F">
        <w:rPr>
          <w:rFonts w:ascii="Arial" w:hAnsi="Arial" w:cs="Arial"/>
          <w:bCs/>
          <w:color w:val="auto"/>
        </w:rPr>
        <w:t xml:space="preserve"> </w:t>
      </w:r>
      <w:r>
        <w:rPr>
          <w:rFonts w:ascii="Arial" w:hAnsi="Arial" w:cs="Arial"/>
          <w:bCs/>
          <w:color w:val="auto"/>
        </w:rPr>
        <w:t>- R</w:t>
      </w:r>
      <w:r w:rsidRPr="00CC0F64">
        <w:rPr>
          <w:rFonts w:ascii="Arial" w:hAnsi="Arial" w:cs="Arial"/>
          <w:bCs/>
          <w:color w:val="auto"/>
        </w:rPr>
        <w:t xml:space="preserve">egister your choice to opt out via the </w:t>
      </w:r>
      <w:r>
        <w:rPr>
          <w:rFonts w:ascii="Arial" w:hAnsi="Arial" w:cs="Arial"/>
          <w:bCs/>
          <w:color w:val="auto"/>
        </w:rPr>
        <w:t xml:space="preserve">“Your Data Matters” webpage </w:t>
      </w:r>
    </w:p>
    <w:p w14:paraId="35C29CD3" w14:textId="7C034049" w:rsidR="0053679F" w:rsidRDefault="0053679F" w:rsidP="0053679F">
      <w:pPr>
        <w:pStyle w:val="Default0"/>
        <w:suppressAutoHyphens/>
        <w:adjustRightInd/>
        <w:jc w:val="both"/>
        <w:textAlignment w:val="baseline"/>
        <w:rPr>
          <w:rFonts w:ascii="Arial" w:hAnsi="Arial" w:cs="Arial"/>
          <w:bCs/>
          <w:color w:val="auto"/>
        </w:rPr>
      </w:pPr>
    </w:p>
    <w:p w14:paraId="2920F73A" w14:textId="77777777" w:rsidR="0053679F" w:rsidRPr="00C059C5" w:rsidRDefault="0053679F" w:rsidP="0053679F">
      <w:pPr>
        <w:pStyle w:val="ListParagraph"/>
        <w:ind w:left="0"/>
        <w:rPr>
          <w:rFonts w:ascii="Arial" w:hAnsi="Arial" w:cs="Arial"/>
          <w:u w:val="single"/>
          <w:lang w:val="en-GB" w:eastAsia="en-GB"/>
        </w:rPr>
      </w:pPr>
      <w:r w:rsidRPr="00C059C5">
        <w:rPr>
          <w:rFonts w:ascii="Arial" w:hAnsi="Arial" w:cs="Arial"/>
          <w:u w:val="single"/>
          <w:lang w:val="en-GB" w:eastAsia="en-GB"/>
        </w:rPr>
        <w:t xml:space="preserve">Birchwood Medical Centre </w:t>
      </w:r>
    </w:p>
    <w:p w14:paraId="70B92F81" w14:textId="77777777" w:rsidR="0053679F" w:rsidRDefault="0053679F" w:rsidP="0053679F">
      <w:pPr>
        <w:pStyle w:val="ListParagraph"/>
        <w:ind w:left="0"/>
        <w:rPr>
          <w:rFonts w:ascii="Arial" w:hAnsi="Arial" w:cs="Arial"/>
          <w:lang w:val="en-GB" w:eastAsia="en-GB"/>
        </w:rPr>
      </w:pPr>
      <w:r w:rsidRPr="00C059C5">
        <w:rPr>
          <w:rFonts w:ascii="Arial" w:hAnsi="Arial" w:cs="Arial"/>
          <w:lang w:val="en-GB" w:eastAsia="en-GB"/>
        </w:rPr>
        <w:t>Alison Warburton</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49" w:history="1">
        <w:r w:rsidRPr="00162A5C">
          <w:rPr>
            <w:rStyle w:val="Hyperlink"/>
            <w:rFonts w:ascii="Arial" w:hAnsi="Arial" w:cs="Arial"/>
            <w:lang w:val="en-GB" w:eastAsia="en-GB"/>
          </w:rPr>
          <w:t>cmicb-war.birchwoodmc@nhs.net</w:t>
        </w:r>
      </w:hyperlink>
      <w:r>
        <w:rPr>
          <w:rFonts w:ascii="Arial" w:hAnsi="Arial" w:cs="Arial"/>
          <w:lang w:val="en-GB" w:eastAsia="en-GB"/>
        </w:rPr>
        <w:t xml:space="preserve"> </w:t>
      </w:r>
    </w:p>
    <w:p w14:paraId="0B6053FD" w14:textId="77777777" w:rsidR="0053679F" w:rsidRDefault="0053679F" w:rsidP="0053679F">
      <w:pPr>
        <w:pStyle w:val="ListParagraph"/>
        <w:ind w:left="0"/>
        <w:rPr>
          <w:rFonts w:ascii="Arial" w:hAnsi="Arial" w:cs="Arial"/>
          <w:lang w:val="en-GB" w:eastAsia="en-GB"/>
        </w:rPr>
      </w:pPr>
      <w:r>
        <w:rPr>
          <w:rFonts w:ascii="Arial" w:hAnsi="Arial" w:cs="Arial"/>
          <w:lang w:val="en-GB" w:eastAsia="en-GB"/>
        </w:rPr>
        <w:t>15 Benson Road, Birchwood, Warrington, WA3 7PJ</w:t>
      </w:r>
    </w:p>
    <w:p w14:paraId="09709797" w14:textId="77777777" w:rsidR="002719D5" w:rsidRPr="00C059C5" w:rsidRDefault="002719D5" w:rsidP="0053679F">
      <w:pPr>
        <w:pStyle w:val="ListParagraph"/>
        <w:ind w:left="0"/>
        <w:rPr>
          <w:rFonts w:ascii="Arial" w:hAnsi="Arial" w:cs="Arial"/>
          <w:lang w:val="en-GB" w:eastAsia="en-GB"/>
        </w:rPr>
      </w:pPr>
    </w:p>
    <w:p w14:paraId="0982C896" w14:textId="77777777" w:rsidR="0053679F" w:rsidRPr="00C059C5" w:rsidRDefault="0053679F" w:rsidP="0053679F">
      <w:pPr>
        <w:pStyle w:val="ListParagraph"/>
        <w:ind w:left="0"/>
        <w:jc w:val="both"/>
        <w:rPr>
          <w:rFonts w:ascii="Arial" w:hAnsi="Arial" w:cs="Arial"/>
          <w:u w:val="single"/>
          <w:lang w:val="en-GB" w:eastAsia="en-GB"/>
        </w:rPr>
      </w:pPr>
      <w:r w:rsidRPr="00C059C5">
        <w:rPr>
          <w:rFonts w:ascii="Arial" w:hAnsi="Arial" w:cs="Arial"/>
          <w:u w:val="single"/>
          <w:lang w:val="en-GB" w:eastAsia="en-GB"/>
        </w:rPr>
        <w:t>Fearnhead Cross Medical Centre</w:t>
      </w:r>
    </w:p>
    <w:p w14:paraId="7955D464" w14:textId="77777777" w:rsidR="0053679F" w:rsidRDefault="0053679F" w:rsidP="0053679F">
      <w:pPr>
        <w:pStyle w:val="ListParagraph"/>
        <w:ind w:left="0"/>
        <w:jc w:val="both"/>
        <w:rPr>
          <w:rFonts w:ascii="Arial" w:hAnsi="Arial" w:cs="Arial"/>
          <w:lang w:val="en-GB" w:eastAsia="en-GB"/>
        </w:rPr>
      </w:pPr>
      <w:r w:rsidRPr="00C059C5">
        <w:rPr>
          <w:rFonts w:ascii="Arial" w:hAnsi="Arial" w:cs="Arial"/>
          <w:lang w:val="en-GB" w:eastAsia="en-GB"/>
        </w:rPr>
        <w:t>Nicki Golding</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50" w:history="1">
        <w:r w:rsidRPr="00162A5C">
          <w:rPr>
            <w:rStyle w:val="Hyperlink"/>
            <w:rFonts w:ascii="Arial" w:hAnsi="Arial" w:cs="Arial"/>
            <w:lang w:val="en-GB" w:eastAsia="en-GB"/>
          </w:rPr>
          <w:t>cmicb-war.fearnheadcrossmc@nhs.net</w:t>
        </w:r>
      </w:hyperlink>
      <w:r>
        <w:rPr>
          <w:rFonts w:ascii="Arial" w:hAnsi="Arial" w:cs="Arial"/>
          <w:lang w:val="en-GB" w:eastAsia="en-GB"/>
        </w:rPr>
        <w:t xml:space="preserve"> </w:t>
      </w:r>
    </w:p>
    <w:p w14:paraId="6CC1FF7B" w14:textId="77777777" w:rsidR="0053679F" w:rsidRPr="00C059C5" w:rsidRDefault="0053679F" w:rsidP="0053679F">
      <w:pPr>
        <w:pStyle w:val="ListParagraph"/>
        <w:ind w:left="0"/>
        <w:jc w:val="both"/>
        <w:rPr>
          <w:rFonts w:ascii="Arial" w:hAnsi="Arial" w:cs="Arial"/>
          <w:lang w:val="en-GB" w:eastAsia="en-GB"/>
        </w:rPr>
      </w:pPr>
      <w:r>
        <w:rPr>
          <w:rFonts w:ascii="Arial" w:hAnsi="Arial" w:cs="Arial"/>
          <w:lang w:val="en-GB" w:eastAsia="en-GB"/>
        </w:rPr>
        <w:t>25 Fearnhead Cross, Fearnhead, Warrington, WA2 0HD</w:t>
      </w:r>
    </w:p>
    <w:p w14:paraId="6972F4F6" w14:textId="77777777" w:rsidR="0053679F" w:rsidRDefault="0053679F" w:rsidP="0053679F">
      <w:pPr>
        <w:pStyle w:val="ListParagraph"/>
        <w:ind w:left="0"/>
        <w:rPr>
          <w:rFonts w:ascii="Arial" w:hAnsi="Arial" w:cs="Arial"/>
          <w:u w:val="single"/>
          <w:lang w:val="en-GB" w:eastAsia="en-GB"/>
        </w:rPr>
      </w:pPr>
    </w:p>
    <w:p w14:paraId="7A2C7521" w14:textId="77777777" w:rsidR="0053679F" w:rsidRPr="00C059C5" w:rsidRDefault="0053679F" w:rsidP="0053679F">
      <w:pPr>
        <w:pStyle w:val="ListParagraph"/>
        <w:ind w:left="0"/>
        <w:rPr>
          <w:rFonts w:ascii="Arial" w:hAnsi="Arial" w:cs="Arial"/>
          <w:u w:val="single"/>
          <w:lang w:val="en-GB" w:eastAsia="en-GB"/>
        </w:rPr>
      </w:pPr>
      <w:r w:rsidRPr="00C059C5">
        <w:rPr>
          <w:rFonts w:ascii="Arial" w:hAnsi="Arial" w:cs="Arial"/>
          <w:u w:val="single"/>
          <w:lang w:val="en-GB" w:eastAsia="en-GB"/>
        </w:rPr>
        <w:t>Padgate Medical Centre</w:t>
      </w:r>
    </w:p>
    <w:p w14:paraId="4BA4C9D1" w14:textId="6002A242" w:rsidR="0053679F" w:rsidRPr="007D79B2" w:rsidRDefault="00E16599" w:rsidP="002719D5">
      <w:pPr>
        <w:pStyle w:val="ListParagraph"/>
        <w:ind w:left="0"/>
        <w:rPr>
          <w:rFonts w:ascii="Arial" w:hAnsi="Arial" w:cs="Arial"/>
          <w:lang w:val="en-GB" w:eastAsia="en-GB"/>
        </w:rPr>
      </w:pPr>
      <w:r>
        <w:rPr>
          <w:rFonts w:ascii="Arial" w:hAnsi="Arial" w:cs="Arial"/>
          <w:lang w:val="en-GB" w:eastAsia="en-GB"/>
        </w:rPr>
        <w:t xml:space="preserve">Andrea Catterall </w:t>
      </w:r>
      <w:r w:rsidR="0053679F">
        <w:rPr>
          <w:rFonts w:ascii="Arial" w:hAnsi="Arial" w:cs="Arial"/>
          <w:lang w:val="en-GB" w:eastAsia="en-GB"/>
        </w:rPr>
        <w:t xml:space="preserve"> - Practice Manager</w:t>
      </w:r>
      <w:r w:rsidR="0053679F" w:rsidRPr="00C059C5">
        <w:rPr>
          <w:rFonts w:ascii="Arial" w:hAnsi="Arial" w:cs="Arial"/>
          <w:lang w:val="en-GB" w:eastAsia="en-GB"/>
        </w:rPr>
        <w:t xml:space="preserve"> </w:t>
      </w:r>
      <w:hyperlink r:id="rId51" w:history="1">
        <w:r w:rsidR="0053679F" w:rsidRPr="00162A5C">
          <w:rPr>
            <w:rStyle w:val="Hyperlink"/>
            <w:rFonts w:ascii="Arial" w:hAnsi="Arial" w:cs="Arial"/>
            <w:lang w:val="en-GB" w:eastAsia="en-GB"/>
          </w:rPr>
          <w:t>cmicb-war.padgatemc@nhs.net</w:t>
        </w:r>
      </w:hyperlink>
      <w:r w:rsidR="0053679F" w:rsidRPr="00C059C5">
        <w:rPr>
          <w:rFonts w:ascii="Arial" w:hAnsi="Arial" w:cs="Arial"/>
          <w:lang w:val="en-GB" w:eastAsia="en-GB"/>
        </w:rPr>
        <w:t xml:space="preserve"> </w:t>
      </w:r>
      <w:r w:rsidR="0053679F" w:rsidRPr="00C82141">
        <w:rPr>
          <w:rFonts w:ascii="Arial" w:hAnsi="Arial" w:cs="Arial"/>
          <w:lang w:val="en-GB" w:eastAsia="en-GB"/>
        </w:rPr>
        <w:t>12 Station Road South, Padgate, Warrington</w:t>
      </w:r>
      <w:r w:rsidR="0053679F">
        <w:rPr>
          <w:rFonts w:ascii="Arial" w:hAnsi="Arial" w:cs="Arial"/>
          <w:lang w:val="en-GB" w:eastAsia="en-GB"/>
        </w:rPr>
        <w:t>, WA2 0RX</w:t>
      </w:r>
    </w:p>
    <w:sectPr w:rsidR="0053679F" w:rsidRPr="007D79B2" w:rsidSect="007D79B2">
      <w:headerReference w:type="default" r:id="rId52"/>
      <w:footerReference w:type="default" r:id="rId53"/>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45E1" w14:textId="77777777" w:rsidR="002206FB" w:rsidRDefault="002206FB" w:rsidP="00BB4A7A">
      <w:r>
        <w:separator/>
      </w:r>
    </w:p>
  </w:endnote>
  <w:endnote w:type="continuationSeparator" w:id="0">
    <w:p w14:paraId="1CDC9440" w14:textId="77777777" w:rsidR="002206FB" w:rsidRDefault="002206FB"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DD58" w14:textId="10E1B2CE"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81EDD5A" wp14:editId="381EDD5B">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03AD2"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111373">
      <w:rPr>
        <w:rFonts w:ascii="Arial" w:hAnsi="Arial" w:cs="Arial"/>
        <w:b/>
        <w:i/>
        <w:noProof/>
        <w:color w:val="A6A6A6" w:themeColor="background1" w:themeShade="A6"/>
        <w:sz w:val="20"/>
        <w:szCs w:val="20"/>
        <w:lang w:val="en-GB" w:eastAsia="en-GB"/>
      </w:rPr>
      <w:t>East Warrington Primary Care Network</w:t>
    </w:r>
  </w:p>
  <w:p w14:paraId="381EDD59"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FA37" w14:textId="77777777" w:rsidR="002206FB" w:rsidRDefault="002206FB" w:rsidP="00BB4A7A">
      <w:r>
        <w:separator/>
      </w:r>
    </w:p>
  </w:footnote>
  <w:footnote w:type="continuationSeparator" w:id="0">
    <w:p w14:paraId="2EDD7ABF" w14:textId="77777777" w:rsidR="002206FB" w:rsidRDefault="002206FB"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9BFB" w14:textId="77777777" w:rsidR="00111373" w:rsidRPr="00111373" w:rsidRDefault="00111373" w:rsidP="00111373">
    <w:pPr>
      <w:spacing w:before="100" w:beforeAutospacing="1" w:after="100" w:afterAutospacing="1"/>
      <w:rPr>
        <w:lang w:val="en-GB" w:eastAsia="en-GB"/>
      </w:rPr>
    </w:pPr>
    <w:r w:rsidRPr="00111373">
      <w:rPr>
        <w:noProof/>
        <w:lang w:val="en-GB" w:eastAsia="en-GB"/>
      </w:rPr>
      <w:drawing>
        <wp:anchor distT="0" distB="0" distL="114300" distR="114300" simplePos="0" relativeHeight="251659264" behindDoc="0" locked="0" layoutInCell="1" allowOverlap="1" wp14:anchorId="2F4DCE44" wp14:editId="69CA93D1">
          <wp:simplePos x="0" y="0"/>
          <wp:positionH relativeFrom="margin">
            <wp:posOffset>5650865</wp:posOffset>
          </wp:positionH>
          <wp:positionV relativeFrom="paragraph">
            <wp:posOffset>-179070</wp:posOffset>
          </wp:positionV>
          <wp:extent cx="876300" cy="876300"/>
          <wp:effectExtent l="0" t="0" r="0" b="0"/>
          <wp:wrapNone/>
          <wp:docPr id="1320664747" name="Picture 1320664747" descr="A logo with a family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64747" name="Picture 1320664747" descr="A logo with a family and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A2077"/>
    <w:multiLevelType w:val="hybridMultilevel"/>
    <w:tmpl w:val="78EE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9D242C"/>
    <w:multiLevelType w:val="hybridMultilevel"/>
    <w:tmpl w:val="EF5A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350846">
    <w:abstractNumId w:val="0"/>
  </w:num>
  <w:num w:numId="2" w16cid:durableId="1231844587">
    <w:abstractNumId w:val="10"/>
  </w:num>
  <w:num w:numId="3" w16cid:durableId="541403113">
    <w:abstractNumId w:val="8"/>
  </w:num>
  <w:num w:numId="4" w16cid:durableId="674918690">
    <w:abstractNumId w:val="7"/>
  </w:num>
  <w:num w:numId="5" w16cid:durableId="445270142">
    <w:abstractNumId w:val="6"/>
  </w:num>
  <w:num w:numId="6" w16cid:durableId="46150592">
    <w:abstractNumId w:val="5"/>
  </w:num>
  <w:num w:numId="7" w16cid:durableId="383023083">
    <w:abstractNumId w:val="9"/>
  </w:num>
  <w:num w:numId="8" w16cid:durableId="890313114">
    <w:abstractNumId w:val="4"/>
  </w:num>
  <w:num w:numId="9" w16cid:durableId="721556876">
    <w:abstractNumId w:val="3"/>
  </w:num>
  <w:num w:numId="10" w16cid:durableId="1454982352">
    <w:abstractNumId w:val="2"/>
  </w:num>
  <w:num w:numId="11" w16cid:durableId="12728723">
    <w:abstractNumId w:val="1"/>
  </w:num>
  <w:num w:numId="12" w16cid:durableId="1319771811">
    <w:abstractNumId w:val="11"/>
  </w:num>
  <w:num w:numId="13" w16cid:durableId="111870035">
    <w:abstractNumId w:val="41"/>
  </w:num>
  <w:num w:numId="14" w16cid:durableId="2082634160">
    <w:abstractNumId w:val="29"/>
  </w:num>
  <w:num w:numId="15" w16cid:durableId="317613084">
    <w:abstractNumId w:val="18"/>
  </w:num>
  <w:num w:numId="16" w16cid:durableId="1477145436">
    <w:abstractNumId w:val="23"/>
  </w:num>
  <w:num w:numId="17" w16cid:durableId="1053238741">
    <w:abstractNumId w:val="21"/>
  </w:num>
  <w:num w:numId="18" w16cid:durableId="406534063">
    <w:abstractNumId w:val="24"/>
  </w:num>
  <w:num w:numId="19" w16cid:durableId="227348758">
    <w:abstractNumId w:val="35"/>
  </w:num>
  <w:num w:numId="20" w16cid:durableId="1624074965">
    <w:abstractNumId w:val="30"/>
  </w:num>
  <w:num w:numId="21" w16cid:durableId="1834301448">
    <w:abstractNumId w:val="25"/>
  </w:num>
  <w:num w:numId="22" w16cid:durableId="317417816">
    <w:abstractNumId w:val="13"/>
  </w:num>
  <w:num w:numId="23" w16cid:durableId="1604679452">
    <w:abstractNumId w:val="43"/>
  </w:num>
  <w:num w:numId="24" w16cid:durableId="1345673002">
    <w:abstractNumId w:val="14"/>
  </w:num>
  <w:num w:numId="25" w16cid:durableId="216549440">
    <w:abstractNumId w:val="27"/>
  </w:num>
  <w:num w:numId="26" w16cid:durableId="780413919">
    <w:abstractNumId w:val="15"/>
  </w:num>
  <w:num w:numId="27" w16cid:durableId="1513178805">
    <w:abstractNumId w:val="33"/>
  </w:num>
  <w:num w:numId="28" w16cid:durableId="1558904890">
    <w:abstractNumId w:val="45"/>
  </w:num>
  <w:num w:numId="29" w16cid:durableId="1467772724">
    <w:abstractNumId w:val="42"/>
  </w:num>
  <w:num w:numId="30" w16cid:durableId="321273636">
    <w:abstractNumId w:val="39"/>
  </w:num>
  <w:num w:numId="31" w16cid:durableId="1359551429">
    <w:abstractNumId w:val="22"/>
  </w:num>
  <w:num w:numId="32" w16cid:durableId="797799319">
    <w:abstractNumId w:val="20"/>
  </w:num>
  <w:num w:numId="33" w16cid:durableId="1547141015">
    <w:abstractNumId w:val="12"/>
  </w:num>
  <w:num w:numId="34" w16cid:durableId="1096942454">
    <w:abstractNumId w:val="17"/>
  </w:num>
  <w:num w:numId="35" w16cid:durableId="72751570">
    <w:abstractNumId w:val="37"/>
  </w:num>
  <w:num w:numId="36" w16cid:durableId="1174109834">
    <w:abstractNumId w:val="32"/>
  </w:num>
  <w:num w:numId="37" w16cid:durableId="2041516921">
    <w:abstractNumId w:val="16"/>
  </w:num>
  <w:num w:numId="38" w16cid:durableId="844519574">
    <w:abstractNumId w:val="38"/>
  </w:num>
  <w:num w:numId="39" w16cid:durableId="573785948">
    <w:abstractNumId w:val="40"/>
  </w:num>
  <w:num w:numId="40" w16cid:durableId="868377393">
    <w:abstractNumId w:val="34"/>
  </w:num>
  <w:num w:numId="41" w16cid:durableId="1546138444">
    <w:abstractNumId w:val="26"/>
  </w:num>
  <w:num w:numId="42" w16cid:durableId="867376857">
    <w:abstractNumId w:val="44"/>
  </w:num>
  <w:num w:numId="43" w16cid:durableId="86661564">
    <w:abstractNumId w:val="31"/>
  </w:num>
  <w:num w:numId="44" w16cid:durableId="892423529">
    <w:abstractNumId w:val="19"/>
  </w:num>
  <w:num w:numId="45" w16cid:durableId="992948039">
    <w:abstractNumId w:val="36"/>
  </w:num>
  <w:num w:numId="46" w16cid:durableId="5961375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42E"/>
    <w:rsid w:val="00084993"/>
    <w:rsid w:val="00085889"/>
    <w:rsid w:val="000B19D8"/>
    <w:rsid w:val="000B4880"/>
    <w:rsid w:val="000C2DB1"/>
    <w:rsid w:val="000E0CE1"/>
    <w:rsid w:val="00111373"/>
    <w:rsid w:val="00117944"/>
    <w:rsid w:val="001264BE"/>
    <w:rsid w:val="00131AB5"/>
    <w:rsid w:val="0014680E"/>
    <w:rsid w:val="0015096E"/>
    <w:rsid w:val="00157FD9"/>
    <w:rsid w:val="00164184"/>
    <w:rsid w:val="00172786"/>
    <w:rsid w:val="0017546C"/>
    <w:rsid w:val="00187007"/>
    <w:rsid w:val="00187371"/>
    <w:rsid w:val="001A2F09"/>
    <w:rsid w:val="001A61CF"/>
    <w:rsid w:val="001C10C6"/>
    <w:rsid w:val="001C3CBC"/>
    <w:rsid w:val="001E072B"/>
    <w:rsid w:val="001F6084"/>
    <w:rsid w:val="001F7727"/>
    <w:rsid w:val="001F7A3D"/>
    <w:rsid w:val="0020545E"/>
    <w:rsid w:val="00205EE4"/>
    <w:rsid w:val="002063C8"/>
    <w:rsid w:val="00210814"/>
    <w:rsid w:val="00210A2E"/>
    <w:rsid w:val="00217531"/>
    <w:rsid w:val="002206FB"/>
    <w:rsid w:val="002213F1"/>
    <w:rsid w:val="0022391D"/>
    <w:rsid w:val="00252C95"/>
    <w:rsid w:val="0025680C"/>
    <w:rsid w:val="00257715"/>
    <w:rsid w:val="00266EFE"/>
    <w:rsid w:val="002674BD"/>
    <w:rsid w:val="002719D5"/>
    <w:rsid w:val="00295DC4"/>
    <w:rsid w:val="002B43E6"/>
    <w:rsid w:val="002C22E8"/>
    <w:rsid w:val="002C3FBA"/>
    <w:rsid w:val="002F1D5C"/>
    <w:rsid w:val="003047FB"/>
    <w:rsid w:val="00345627"/>
    <w:rsid w:val="00361C0D"/>
    <w:rsid w:val="0036647B"/>
    <w:rsid w:val="00392E0F"/>
    <w:rsid w:val="003A18C9"/>
    <w:rsid w:val="003A2030"/>
    <w:rsid w:val="003B29EA"/>
    <w:rsid w:val="003B439C"/>
    <w:rsid w:val="003C0FA2"/>
    <w:rsid w:val="004018B6"/>
    <w:rsid w:val="00411CA2"/>
    <w:rsid w:val="004160B2"/>
    <w:rsid w:val="00425344"/>
    <w:rsid w:val="004337E6"/>
    <w:rsid w:val="004353D6"/>
    <w:rsid w:val="00444F1A"/>
    <w:rsid w:val="00465245"/>
    <w:rsid w:val="00472F3B"/>
    <w:rsid w:val="004752DF"/>
    <w:rsid w:val="00481375"/>
    <w:rsid w:val="00485A73"/>
    <w:rsid w:val="00490CF0"/>
    <w:rsid w:val="00495932"/>
    <w:rsid w:val="00495DC1"/>
    <w:rsid w:val="004A2841"/>
    <w:rsid w:val="004C0E83"/>
    <w:rsid w:val="004C1136"/>
    <w:rsid w:val="004D2CAF"/>
    <w:rsid w:val="004D6D9B"/>
    <w:rsid w:val="004E1FBD"/>
    <w:rsid w:val="004E7AE4"/>
    <w:rsid w:val="004F4249"/>
    <w:rsid w:val="004F68EF"/>
    <w:rsid w:val="00516CBA"/>
    <w:rsid w:val="00534297"/>
    <w:rsid w:val="0053679F"/>
    <w:rsid w:val="005544F9"/>
    <w:rsid w:val="00570AF8"/>
    <w:rsid w:val="005872E6"/>
    <w:rsid w:val="005B028C"/>
    <w:rsid w:val="005B4C6C"/>
    <w:rsid w:val="005B54E6"/>
    <w:rsid w:val="005B6D76"/>
    <w:rsid w:val="005C190C"/>
    <w:rsid w:val="005C40DB"/>
    <w:rsid w:val="005D4187"/>
    <w:rsid w:val="005E256A"/>
    <w:rsid w:val="00624F0D"/>
    <w:rsid w:val="006307C2"/>
    <w:rsid w:val="0066141D"/>
    <w:rsid w:val="0066583B"/>
    <w:rsid w:val="006670A2"/>
    <w:rsid w:val="0068426E"/>
    <w:rsid w:val="006A1DE4"/>
    <w:rsid w:val="006A3B1A"/>
    <w:rsid w:val="006C020C"/>
    <w:rsid w:val="006C28C9"/>
    <w:rsid w:val="006C3A41"/>
    <w:rsid w:val="006D28E6"/>
    <w:rsid w:val="006D6652"/>
    <w:rsid w:val="006E10A8"/>
    <w:rsid w:val="006E6F98"/>
    <w:rsid w:val="006F5E56"/>
    <w:rsid w:val="006F7B32"/>
    <w:rsid w:val="007044DB"/>
    <w:rsid w:val="00716B10"/>
    <w:rsid w:val="0072424B"/>
    <w:rsid w:val="00740B27"/>
    <w:rsid w:val="007413BD"/>
    <w:rsid w:val="00747CEC"/>
    <w:rsid w:val="00757A3D"/>
    <w:rsid w:val="00763156"/>
    <w:rsid w:val="007662C4"/>
    <w:rsid w:val="0077336B"/>
    <w:rsid w:val="00780E32"/>
    <w:rsid w:val="00780FDB"/>
    <w:rsid w:val="00793D98"/>
    <w:rsid w:val="007A5C1E"/>
    <w:rsid w:val="007B44D4"/>
    <w:rsid w:val="007B6E46"/>
    <w:rsid w:val="007D6C17"/>
    <w:rsid w:val="007D79B2"/>
    <w:rsid w:val="007F6440"/>
    <w:rsid w:val="00800CBA"/>
    <w:rsid w:val="00814FB4"/>
    <w:rsid w:val="00827B37"/>
    <w:rsid w:val="00871399"/>
    <w:rsid w:val="00895AFF"/>
    <w:rsid w:val="008A4A48"/>
    <w:rsid w:val="008A6D07"/>
    <w:rsid w:val="008B1530"/>
    <w:rsid w:val="008D238D"/>
    <w:rsid w:val="008D3CB6"/>
    <w:rsid w:val="008E243D"/>
    <w:rsid w:val="008E45E3"/>
    <w:rsid w:val="008F49CA"/>
    <w:rsid w:val="008F5744"/>
    <w:rsid w:val="009330C2"/>
    <w:rsid w:val="009417ED"/>
    <w:rsid w:val="00961C24"/>
    <w:rsid w:val="00962DAF"/>
    <w:rsid w:val="00967DE4"/>
    <w:rsid w:val="00977FA2"/>
    <w:rsid w:val="00997638"/>
    <w:rsid w:val="009A124E"/>
    <w:rsid w:val="009B3315"/>
    <w:rsid w:val="009B575E"/>
    <w:rsid w:val="009C6B20"/>
    <w:rsid w:val="009E2CA0"/>
    <w:rsid w:val="009E64E6"/>
    <w:rsid w:val="009E7D5F"/>
    <w:rsid w:val="009F12F2"/>
    <w:rsid w:val="009F4AF1"/>
    <w:rsid w:val="00A01ECA"/>
    <w:rsid w:val="00A113FA"/>
    <w:rsid w:val="00A16D10"/>
    <w:rsid w:val="00A20C86"/>
    <w:rsid w:val="00A52235"/>
    <w:rsid w:val="00A538FC"/>
    <w:rsid w:val="00A618BC"/>
    <w:rsid w:val="00A75DFD"/>
    <w:rsid w:val="00A765F8"/>
    <w:rsid w:val="00A86A8A"/>
    <w:rsid w:val="00AA1AF5"/>
    <w:rsid w:val="00AB417E"/>
    <w:rsid w:val="00AC78D4"/>
    <w:rsid w:val="00AD4007"/>
    <w:rsid w:val="00AD7AE5"/>
    <w:rsid w:val="00AF7368"/>
    <w:rsid w:val="00B04453"/>
    <w:rsid w:val="00B17D87"/>
    <w:rsid w:val="00B20F15"/>
    <w:rsid w:val="00B3128D"/>
    <w:rsid w:val="00B31554"/>
    <w:rsid w:val="00B35D96"/>
    <w:rsid w:val="00B4714F"/>
    <w:rsid w:val="00B563B4"/>
    <w:rsid w:val="00B56C90"/>
    <w:rsid w:val="00B607F5"/>
    <w:rsid w:val="00B72F20"/>
    <w:rsid w:val="00BA2A56"/>
    <w:rsid w:val="00BB1F50"/>
    <w:rsid w:val="00BB4A7A"/>
    <w:rsid w:val="00BB73FA"/>
    <w:rsid w:val="00BC619F"/>
    <w:rsid w:val="00BE7854"/>
    <w:rsid w:val="00BF1BE4"/>
    <w:rsid w:val="00BF6E08"/>
    <w:rsid w:val="00C059C5"/>
    <w:rsid w:val="00C10C74"/>
    <w:rsid w:val="00C1655F"/>
    <w:rsid w:val="00C17657"/>
    <w:rsid w:val="00C20B04"/>
    <w:rsid w:val="00C24D11"/>
    <w:rsid w:val="00C26262"/>
    <w:rsid w:val="00C447DC"/>
    <w:rsid w:val="00C54FF7"/>
    <w:rsid w:val="00C7278E"/>
    <w:rsid w:val="00C731AD"/>
    <w:rsid w:val="00C82141"/>
    <w:rsid w:val="00C82D80"/>
    <w:rsid w:val="00C94E41"/>
    <w:rsid w:val="00CA2FB7"/>
    <w:rsid w:val="00CA7E2A"/>
    <w:rsid w:val="00CC0F64"/>
    <w:rsid w:val="00CD3A00"/>
    <w:rsid w:val="00CD6F14"/>
    <w:rsid w:val="00D1103C"/>
    <w:rsid w:val="00D14259"/>
    <w:rsid w:val="00D30404"/>
    <w:rsid w:val="00D429B6"/>
    <w:rsid w:val="00D42F2D"/>
    <w:rsid w:val="00D53264"/>
    <w:rsid w:val="00D64AF2"/>
    <w:rsid w:val="00D707C1"/>
    <w:rsid w:val="00D81EA2"/>
    <w:rsid w:val="00D9526C"/>
    <w:rsid w:val="00D96F36"/>
    <w:rsid w:val="00DA3754"/>
    <w:rsid w:val="00DB1B8C"/>
    <w:rsid w:val="00DB4A4D"/>
    <w:rsid w:val="00DC7891"/>
    <w:rsid w:val="00DD21E6"/>
    <w:rsid w:val="00DE7ED4"/>
    <w:rsid w:val="00E16599"/>
    <w:rsid w:val="00E32E31"/>
    <w:rsid w:val="00E5162C"/>
    <w:rsid w:val="00E71415"/>
    <w:rsid w:val="00E72E1D"/>
    <w:rsid w:val="00E82547"/>
    <w:rsid w:val="00E92E85"/>
    <w:rsid w:val="00E95651"/>
    <w:rsid w:val="00EA060A"/>
    <w:rsid w:val="00ED2724"/>
    <w:rsid w:val="00EE3153"/>
    <w:rsid w:val="00EE7516"/>
    <w:rsid w:val="00F272D9"/>
    <w:rsid w:val="00F306AE"/>
    <w:rsid w:val="00F32726"/>
    <w:rsid w:val="00F35112"/>
    <w:rsid w:val="00F53904"/>
    <w:rsid w:val="00F5746A"/>
    <w:rsid w:val="00F60668"/>
    <w:rsid w:val="00F71AD6"/>
    <w:rsid w:val="00FB58D2"/>
    <w:rsid w:val="00FC6E06"/>
    <w:rsid w:val="00FD1A08"/>
    <w:rsid w:val="00FD26B2"/>
    <w:rsid w:val="00FD3C4F"/>
    <w:rsid w:val="00FD7C17"/>
    <w:rsid w:val="00FE3ABC"/>
    <w:rsid w:val="00FE7DD9"/>
    <w:rsid w:val="00FF32AA"/>
    <w:rsid w:val="00FF79E5"/>
    <w:rsid w:val="15F703B5"/>
    <w:rsid w:val="26642401"/>
    <w:rsid w:val="2B9B1B7F"/>
    <w:rsid w:val="5737D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1EDC1A"/>
  <w15:docId w15:val="{ED6B30FD-D721-40DD-993C-65EA46F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111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064526592">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image" Target="media/image1.png"/><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hyperlink" Target="mailto:cmicb-war.padgatemc@nhs.net" TargetMode="External"/><Relationship Id="rId21" Type="http://schemas.openxmlformats.org/officeDocument/2006/relationships/hyperlink" Target="https://www.nhs.uk/your-nhs-data-matters/" TargetMode="External"/><Relationship Id="rId34" Type="http://schemas.openxmlformats.org/officeDocument/2006/relationships/hyperlink" Target="mailto:cmicb-war.birchwoodmc@nhs.net" TargetMode="External"/><Relationship Id="rId42" Type="http://schemas.openxmlformats.org/officeDocument/2006/relationships/hyperlink" Target="mailto:cmicb-war.padgatemc@nhs.net" TargetMode="External"/><Relationship Id="rId47" Type="http://schemas.openxmlformats.org/officeDocument/2006/relationships/hyperlink" Target="https://understandingpatientdata.org.uk/what-you-need-know" TargetMode="External"/><Relationship Id="rId50" Type="http://schemas.openxmlformats.org/officeDocument/2006/relationships/hyperlink" Target="mailto:cmicb-war.fearnheadcrossmc@nhs.ne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9" Type="http://schemas.openxmlformats.org/officeDocument/2006/relationships/hyperlink" Target="https://www.nhs.uk/your-nhs-data-matters/" TargetMode="External"/><Relationship Id="rId11" Type="http://schemas.openxmlformats.org/officeDocument/2006/relationships/hyperlink" Target="mailto:IG@midmerseyda.nhs.uk" TargetMode="External"/><Relationship Id="rId24" Type="http://schemas.openxmlformats.org/officeDocument/2006/relationships/hyperlink" Target="https://understandingpatientdata.org.uk/what-you-need-know" TargetMode="External"/><Relationship Id="rId32" Type="http://schemas.openxmlformats.org/officeDocument/2006/relationships/hyperlink" Target="https://www.nhs.uk/your-nhs-data-matters/" TargetMode="External"/><Relationship Id="rId37" Type="http://schemas.openxmlformats.org/officeDocument/2006/relationships/hyperlink" Target="mailto:cmicb-war.birchwoodmc@nhs.net" TargetMode="External"/><Relationship Id="rId40" Type="http://schemas.openxmlformats.org/officeDocument/2006/relationships/hyperlink" Target="mailto:cmicb-war.birchwoodmc@nhs.net" TargetMode="External"/><Relationship Id="rId45" Type="http://schemas.openxmlformats.org/officeDocument/2006/relationships/hyperlink" Target="https://www.hra.nhs.uk/information-about-patients/"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hs.uk/your-nhs-data-matters/where-your-choice-does-not-apply/" TargetMode="External"/><Relationship Id="rId31" Type="http://schemas.openxmlformats.org/officeDocument/2006/relationships/hyperlink" Target="https://www.nhs.uk/your-nhs-data-matters/where-your-choice-does-not-apply/" TargetMode="External"/><Relationship Id="rId44" Type="http://schemas.openxmlformats.org/officeDocument/2006/relationships/hyperlink" Target="https://www.hra.nhs.uk/hra-guidance-general-data-protection-regulation/"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 Id="rId22" Type="http://schemas.openxmlformats.org/officeDocument/2006/relationships/hyperlink" Target="http://www.nhs.uk/your-nhs-data-matters" TargetMode="External"/><Relationship Id="rId27" Type="http://schemas.openxmlformats.org/officeDocument/2006/relationships/hyperlink" Target="https://www.nhs.uk/your-nhs-data-matters/" TargetMode="External"/><Relationship Id="rId30" Type="http://schemas.openxmlformats.org/officeDocument/2006/relationships/hyperlink" Target="https://www.nhs.uk/your-nhs-data-matters/" TargetMode="External"/><Relationship Id="rId35" Type="http://schemas.openxmlformats.org/officeDocument/2006/relationships/hyperlink" Target="mailto:cmicb-war.fearnheadcrossmc@nhs.net" TargetMode="External"/><Relationship Id="rId43" Type="http://schemas.openxmlformats.org/officeDocument/2006/relationships/hyperlink" Target="http://www.ico.org.uk/concerns" TargetMode="External"/><Relationship Id="rId48" Type="http://schemas.openxmlformats.org/officeDocument/2006/relationships/hyperlink" Target="https://www.nhs.uk/your-nhs-data-matters/" TargetMode="External"/><Relationship Id="rId8" Type="http://schemas.openxmlformats.org/officeDocument/2006/relationships/webSettings" Target="webSettings.xml"/><Relationship Id="rId51" Type="http://schemas.openxmlformats.org/officeDocument/2006/relationships/hyperlink" Target="mailto:cmicb-war.padgatemc@nhs.net" TargetMode="Externa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92572/2900774_InfoGovernance_accv2.pdf"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www.nhsx.nhs.uk/information-governance/guidance/records-management-code/" TargetMode="External"/><Relationship Id="rId38" Type="http://schemas.openxmlformats.org/officeDocument/2006/relationships/hyperlink" Target="mailto:cmicb-war.fearnheadcrossmc@nhs.net" TargetMode="External"/><Relationship Id="rId46" Type="http://schemas.openxmlformats.org/officeDocument/2006/relationships/hyperlink" Target="https://understandingpatientdata.org.uk/what-you-need-know" TargetMode="External"/><Relationship Id="rId20" Type="http://schemas.openxmlformats.org/officeDocument/2006/relationships/image" Target="media/image2.png"/><Relationship Id="rId41" Type="http://schemas.openxmlformats.org/officeDocument/2006/relationships/hyperlink" Target="mailto:cmicb-war.fearnheadcrossmc@nhs.n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https://www.hra.nhs.uk/information-about-patient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mailto:cmicb-war.padgatemc@nhs.net" TargetMode="External"/><Relationship Id="rId49" Type="http://schemas.openxmlformats.org/officeDocument/2006/relationships/hyperlink" Target="mailto:cmicb-war.birchwoodmc@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58df32-3b55-4be6-b689-b310124ae0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C40870BC40BA4A92C701CC24C67BF5" ma:contentTypeVersion="13" ma:contentTypeDescription="Create a new document." ma:contentTypeScope="" ma:versionID="b0add3030fe081945c1b020e4245f08e">
  <xsd:schema xmlns:xsd="http://www.w3.org/2001/XMLSchema" xmlns:xs="http://www.w3.org/2001/XMLSchema" xmlns:p="http://schemas.microsoft.com/office/2006/metadata/properties" xmlns:ns2="5158df32-3b55-4be6-b689-b310124ae01e" xmlns:ns3="2f8e39bd-2e07-406a-adec-d71d8bee83d6" targetNamespace="http://schemas.microsoft.com/office/2006/metadata/properties" ma:root="true" ma:fieldsID="f2bbf085628c9f01545338c2548bf76e" ns2:_="" ns3:_="">
    <xsd:import namespace="5158df32-3b55-4be6-b689-b310124ae01e"/>
    <xsd:import namespace="2f8e39bd-2e07-406a-adec-d71d8bee83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8df32-3b55-4be6-b689-b310124ae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e39bd-2e07-406a-adec-d71d8bee83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4218B-BFF9-4D56-A62D-5E60EB0A5F92}">
  <ds:schemaRefs>
    <ds:schemaRef ds:uri="http://schemas.microsoft.com/office/2006/metadata/properties"/>
    <ds:schemaRef ds:uri="http://schemas.microsoft.com/office/infopath/2007/PartnerControls"/>
    <ds:schemaRef ds:uri="5158df32-3b55-4be6-b689-b310124ae01e"/>
  </ds:schemaRefs>
</ds:datastoreItem>
</file>

<file path=customXml/itemProps2.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customXml/itemProps3.xml><?xml version="1.0" encoding="utf-8"?>
<ds:datastoreItem xmlns:ds="http://schemas.openxmlformats.org/officeDocument/2006/customXml" ds:itemID="{7339C255-B160-43EB-A06D-D28D790E66A1}">
  <ds:schemaRefs>
    <ds:schemaRef ds:uri="http://schemas.microsoft.com/sharepoint/v3/contenttype/forms"/>
  </ds:schemaRefs>
</ds:datastoreItem>
</file>

<file path=customXml/itemProps4.xml><?xml version="1.0" encoding="utf-8"?>
<ds:datastoreItem xmlns:ds="http://schemas.openxmlformats.org/officeDocument/2006/customXml" ds:itemID="{8B72EE4C-8C07-47E1-9C82-A9BD0E325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8df32-3b55-4be6-b689-b310124ae01e"/>
    <ds:schemaRef ds:uri="2f8e39bd-2e07-406a-adec-d71d8bee8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6882</Words>
  <Characters>39230</Characters>
  <Application>Microsoft Office Word</Application>
  <DocSecurity>0</DocSecurity>
  <Lines>326</Lines>
  <Paragraphs>92</Paragraphs>
  <ScaleCrop>false</ScaleCrop>
  <Company>Trafford PCT</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 Team</dc:creator>
  <cp:lastModifiedBy>FANNING, Deborah (NHS CHESHIRE AND MERSEYSIDE ICB - 02E)</cp:lastModifiedBy>
  <cp:revision>3</cp:revision>
  <dcterms:created xsi:type="dcterms:W3CDTF">2025-12-22T16:13:00Z</dcterms:created>
  <dcterms:modified xsi:type="dcterms:W3CDTF">2025-12-22T16:15:00Z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0x0101008FC40870BC40BA4A92C701CC24C67BF5</vt:lpwstr>
  </property>
  <property fmtid="{D5CDD505-2E9C-101B-9397-08002B2CF9AE}" pid="3" name="Order">
    <vt:r8>694800</vt:r8>
  </property>
  <property fmtid="{D5CDD505-2E9C-101B-9397-08002B2CF9AE}" pid="4" name="MediaServiceImageTags">
    <vt:lpwstr/>
  </property>
</Properties>
</file>